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3734" w14:textId="77777777" w:rsidR="000A35A1" w:rsidRPr="00EA0E69" w:rsidRDefault="000A35A1" w:rsidP="000A35A1">
      <w:pPr>
        <w:rPr>
          <w:b/>
          <w:bCs/>
          <w:sz w:val="28"/>
          <w:szCs w:val="28"/>
          <w:lang w:val="fr-FR"/>
        </w:rPr>
      </w:pPr>
      <w:r w:rsidRPr="00EA0E69">
        <w:rPr>
          <w:b/>
          <w:bCs/>
          <w:sz w:val="28"/>
          <w:szCs w:val="28"/>
          <w:lang w:val="fr-FR"/>
        </w:rPr>
        <w:t>33éme dimanche du temps ordinaire</w:t>
      </w:r>
    </w:p>
    <w:p w14:paraId="37E4ABA5" w14:textId="77777777" w:rsidR="000A35A1" w:rsidRPr="00EA0E69" w:rsidRDefault="000A35A1" w:rsidP="000A35A1">
      <w:pPr>
        <w:rPr>
          <w:b/>
          <w:bCs/>
          <w:sz w:val="28"/>
          <w:szCs w:val="28"/>
          <w:lang w:val="fr-FR"/>
        </w:rPr>
      </w:pPr>
      <w:bookmarkStart w:id="0" w:name="Premiere_lecture"/>
      <w:bookmarkEnd w:id="0"/>
      <w:r w:rsidRPr="00EA0E69">
        <w:rPr>
          <w:b/>
          <w:bCs/>
          <w:sz w:val="28"/>
          <w:szCs w:val="28"/>
          <w:lang w:val="fr-FR"/>
        </w:rPr>
        <w:t>PREMIERE LECTURE - livre du prophète Daniel 12,1-3</w:t>
      </w:r>
    </w:p>
    <w:p w14:paraId="01F5427F" w14:textId="77777777" w:rsidR="000A35A1" w:rsidRPr="00EA0E69" w:rsidRDefault="000A35A1" w:rsidP="000A35A1">
      <w:pPr>
        <w:rPr>
          <w:sz w:val="28"/>
          <w:szCs w:val="28"/>
          <w:lang w:val="fr-FR"/>
        </w:rPr>
      </w:pPr>
      <w:r w:rsidRPr="00EA0E69">
        <w:rPr>
          <w:sz w:val="28"/>
          <w:szCs w:val="28"/>
          <w:lang w:val="fr-FR"/>
        </w:rPr>
        <w:t>DANS LA TOURMENTE DE LA PERSECUTION</w:t>
      </w:r>
      <w:r w:rsidRPr="00EA0E69">
        <w:rPr>
          <w:sz w:val="28"/>
          <w:szCs w:val="28"/>
          <w:lang w:val="fr-FR"/>
        </w:rPr>
        <w:br/>
        <w:t xml:space="preserve">Il y a au moins deux affirmations très importantes du prophète Daniel dans ces quelques lignes : </w:t>
      </w:r>
      <w:r w:rsidRPr="00EA0E69">
        <w:rPr>
          <w:sz w:val="28"/>
          <w:szCs w:val="28"/>
          <w:u w:val="single"/>
          <w:lang w:val="fr-FR"/>
        </w:rPr>
        <w:t>premièrement,</w:t>
      </w:r>
      <w:r w:rsidRPr="00EA0E69">
        <w:rPr>
          <w:sz w:val="28"/>
          <w:szCs w:val="28"/>
          <w:lang w:val="fr-FR"/>
        </w:rPr>
        <w:t xml:space="preserve"> une parole de réconfort à l’adresse de ses contemporains qui traversent une période effroyable ; </w:t>
      </w:r>
      <w:r w:rsidRPr="00EA0E69">
        <w:rPr>
          <w:sz w:val="28"/>
          <w:szCs w:val="28"/>
          <w:u w:val="single"/>
          <w:lang w:val="fr-FR"/>
        </w:rPr>
        <w:t>deuxièmement,</w:t>
      </w:r>
      <w:r w:rsidRPr="00EA0E69">
        <w:rPr>
          <w:sz w:val="28"/>
          <w:szCs w:val="28"/>
          <w:lang w:val="fr-FR"/>
        </w:rPr>
        <w:t xml:space="preserve"> et c’est une très grande nouveauté, une proclamation de la foi en la </w:t>
      </w:r>
      <w:r w:rsidRPr="00EA0E69">
        <w:rPr>
          <w:sz w:val="28"/>
          <w:szCs w:val="28"/>
          <w:u w:val="single"/>
          <w:lang w:val="fr-FR"/>
        </w:rPr>
        <w:t>Résurrection des morts.</w:t>
      </w:r>
      <w:r w:rsidRPr="00EA0E69">
        <w:rPr>
          <w:sz w:val="28"/>
          <w:szCs w:val="28"/>
          <w:lang w:val="fr-FR"/>
        </w:rPr>
        <w:t xml:space="preserve"> D’abord, premièrement, une parole de réconfort à l’adresse de ses contemporains qui traversent une période terrible... Quand Daniel dit : « Ce sera un temps de détresse, comme il n’y en a jamais eu », il parle au futur, mais ce n’est qu’une apparence : parce qu’on est en période d’occupation et de persécution, on ne peut pas faire circuler des livres d’opposition non déguisée ; alors on fait semblant de parler du passé ou du futur, jamais du présent. Mais les lecteurs ne s’y trompent pas. Ils savent bien, eux, que le livre de Daniel qu’ils ont entre les mains les concerne, eux, dans l’immédiat. Et c’est d’abord de cela qu’ils ont besoin.</w:t>
      </w:r>
      <w:r w:rsidRPr="00EA0E69">
        <w:rPr>
          <w:sz w:val="28"/>
          <w:szCs w:val="28"/>
          <w:lang w:val="fr-FR"/>
        </w:rPr>
        <w:br/>
        <w:t xml:space="preserve">Nous sommes au deuxième siècle avant J.C. Depuis les grandes conquêtes d'Alexandre le Grand, le pays est sous occupation grecque ; Alexandre et ses premiers successeurs se montraient libéraux à l’égard des populations des pays occupés, mais le temps a passé depuis Alexandre ; et son lointain successeur au pouvoir dans le pays des Juifs, à l'époque du livre de Daniel, c'est-à-dire vers 170 </w:t>
      </w:r>
      <w:proofErr w:type="spellStart"/>
      <w:r w:rsidRPr="00EA0E69">
        <w:rPr>
          <w:sz w:val="28"/>
          <w:szCs w:val="28"/>
          <w:lang w:val="fr-FR"/>
        </w:rPr>
        <w:t>av.J.C</w:t>
      </w:r>
      <w:proofErr w:type="spellEnd"/>
      <w:r w:rsidRPr="00EA0E69">
        <w:rPr>
          <w:sz w:val="28"/>
          <w:szCs w:val="28"/>
          <w:lang w:val="fr-FR"/>
        </w:rPr>
        <w:t>., est un certain Antiochus Epiphane tristement célèbre dans la mémoire juive.</w:t>
      </w:r>
      <w:r w:rsidRPr="00EA0E69">
        <w:rPr>
          <w:sz w:val="28"/>
          <w:szCs w:val="28"/>
          <w:lang w:val="fr-FR"/>
        </w:rPr>
        <w:br/>
        <w:t>Antiochus se livre à une effroyable persécution anti-juive : il interdit toute pratique de la religion et exige qu'on lui rende à lui les honneurs qu'on rendait jusqu'ici à Dieu ; c'est lui, désormais, qui est le centre du Temple et de la vie religieuse ; pour les Juifs, le choix est clair : il faut se soumettre ou bien rester fidèle à sa foi, et, dans ce cas, affronter la torture et la mort. Et en férocité, Antiochus s'y connaît. Comme toujours dans ces cas-là, on verra les deux attitudes : certains plieront, l'épreuve est trop dure ; mais de nombreux Juifs ont choisi la fidélité et l'ont payé de leur vie. Pour rester fidèles à la foi de leurs pères, à l'Alliance de Dieu tout simplement.</w:t>
      </w:r>
      <w:r w:rsidRPr="00EA0E69">
        <w:rPr>
          <w:sz w:val="28"/>
          <w:szCs w:val="28"/>
          <w:lang w:val="fr-FR"/>
        </w:rPr>
        <w:br/>
        <w:t xml:space="preserve">C’est à ce moment-là que le prophète Daniel prend la parole. Son premier message est une parole de réconfort pour tous ceux qui sont affrontés à l'horrible cas de conscience : « En ce temps-là se lèvera Michel, le chef des anges, celui qui se tient auprès des fils de ton peuple. Car ce sera un temps de détresse comme il n’y en a jamais eu. Mais en ce temps-ci tes fils seront </w:t>
      </w:r>
      <w:r w:rsidRPr="00EA0E69">
        <w:rPr>
          <w:sz w:val="28"/>
          <w:szCs w:val="28"/>
          <w:lang w:val="fr-FR"/>
        </w:rPr>
        <w:lastRenderedPageBreak/>
        <w:t>délivrés. »</w:t>
      </w:r>
      <w:r w:rsidRPr="00EA0E69">
        <w:rPr>
          <w:sz w:val="28"/>
          <w:szCs w:val="28"/>
          <w:lang w:val="fr-FR"/>
        </w:rPr>
        <w:br/>
        <w:t>Ce « temps de détresse, comme il n'y en a jamais eu », c'est ce qu'ils vivent en ce moment et qui dépasse en horreur tout ce qu'on avait déjà vécu.</w:t>
      </w:r>
      <w:r w:rsidRPr="00EA0E69">
        <w:rPr>
          <w:sz w:val="28"/>
          <w:szCs w:val="28"/>
          <w:lang w:val="fr-FR"/>
        </w:rPr>
        <w:br/>
        <w:t>Daniel leur dit en substance : Michel, le chef des Anges, veille sur vous... apparemment, sur terre, ce que vous voyez, mes amis, ce que vous vivez, c'est l'échec, la mort des meilleurs, l'horreur... la victoire de ceux qui sèment le mal et la terreur. Mais, en finale, vous êtes les grands vainqueurs ! Le combat se déroule à la fois sur terre et au ciel : vous, vous ne voyez que ce qui se passe sur la terre, mais au ciel, dites-vous bien, les armées célestes ont déjà gagné la victoire pour vous.</w:t>
      </w:r>
      <w:r w:rsidRPr="00EA0E69">
        <w:rPr>
          <w:sz w:val="28"/>
          <w:szCs w:val="28"/>
          <w:lang w:val="fr-FR"/>
        </w:rPr>
        <w:br/>
        <w:t>C'est une caractéristique du livre de Daniel de représenter l'histoire humaine et ici du peuple de l'Alliance, comme un gigantesque combat : un combat dont on connaît déjà le vainqueur.</w:t>
      </w:r>
      <w:r w:rsidRPr="00EA0E69">
        <w:rPr>
          <w:sz w:val="28"/>
          <w:szCs w:val="28"/>
          <w:lang w:val="fr-FR"/>
        </w:rPr>
        <w:br/>
        <w:t>NAISSANCE DE LA FOI EN LA RESURRECTION</w:t>
      </w:r>
      <w:r w:rsidRPr="00EA0E69">
        <w:rPr>
          <w:sz w:val="28"/>
          <w:szCs w:val="28"/>
          <w:lang w:val="fr-FR"/>
        </w:rPr>
        <w:br/>
        <w:t>Voilà donc le message de réconfort de Daniel pour les vivants. Mais il y a tous ceux qui sont morts dans cette tourmente : ils ont fait le sacrifice de leur vie pour ne pas trahir le Dieu vivant... Paradoxe !... Alors, pour Daniel, cela devient une évidence : Dieu ne peut pas abandonner éternellement ceux qui ont accepté de mourir pour lui. Ils sont morts, c'est vrai, mais ils ressusciteront. Et voilà une nouvelle conquête de la révélation : il revient à Daniel l'honneur d'avoir le premier percé cette lumière extraordinaire de la foi.</w:t>
      </w:r>
      <w:r w:rsidRPr="00EA0E69">
        <w:rPr>
          <w:sz w:val="28"/>
          <w:szCs w:val="28"/>
          <w:lang w:val="fr-FR"/>
        </w:rPr>
        <w:br/>
        <w:t>Après deux mille ans de Christianisme, le mot « Résurrection » fait partie de notre vocabulaire habituel. Mais il n'en avait jamais été question jusque-là. Comme toujours, il faut nous replacer dans la longue histoire de la pédagogie biblique et du développement progressif de la foi d'Israël. Pendant des siècles, la question de la résurrection individuelle ne s'est même pas posée : on s'intéressait au peuple et non à l'individu, au présent et à l'avenir du peuple, mais pas au lendemain de l'individu.</w:t>
      </w:r>
      <w:r w:rsidRPr="00EA0E69">
        <w:rPr>
          <w:sz w:val="28"/>
          <w:szCs w:val="28"/>
          <w:lang w:val="fr-FR"/>
        </w:rPr>
        <w:br/>
        <w:t xml:space="preserve">Pour croire à la résurrection individuelle, il faut combiner deux éléments : premièrement, s'intéresser au sort de l'individu pour lui-même (et pas seulement du peuple) ; deuxièmement, croire en un Dieu fidèle qui ne vous abandonne pas à la mort. Sur le premier point, l'intérêt pour le sort de l'individu n'est apparu que progressivement dans l'histoire d'Israël ; cela a été une conquête, un progrès très tardif. Vous savez bien que la notion de responsabilité individuelle date seulement de l'Exil (au sixième siècle avant J.C.). Sur le deuxième point, la foi dans la fidélité de Dieu ne pouvait venir que de l'expérience, et donc progressivement elle aussi. La certitude que </w:t>
      </w:r>
      <w:r w:rsidRPr="00EA0E69">
        <w:rPr>
          <w:sz w:val="28"/>
          <w:szCs w:val="28"/>
          <w:lang w:val="fr-FR"/>
        </w:rPr>
        <w:lastRenderedPageBreak/>
        <w:t>Dieu s'intéresse à l'homme, et ne lui veut que du bien, et que donc il ne l'abandonne jamais, s'est développée au rythme des événements concrets de l'histoire du peuple élu. C'est l'expérience historique de l'Alliance qui a nourri la foi d'Israël.</w:t>
      </w:r>
      <w:r w:rsidRPr="00EA0E69">
        <w:rPr>
          <w:sz w:val="28"/>
          <w:szCs w:val="28"/>
          <w:lang w:val="fr-FR"/>
        </w:rPr>
        <w:br/>
        <w:t>Un jour, on a fini par comprendre que le Dieu qui veut l'homme libre de toute servitude ne peut le laisser dans les chaînes de la mort. Peu à peu cette évidence est apparue au grand jour : et elle a éclaté précisément le jour où des croyants ont été à ce point fidèles au Dieu vivant qu'ils ont sacrifié leur vie pour lui. Si bien que, paradoxalement, c'est leur mort qui a été pour leurs frères la source de la foi dans la vie éternelle. « Ceux qui ont l’intelligence resplendiront comme la splendeur du firmament, et ceux qui sont des maîtres de justice pour la multitude brilleront comme les étoiles pour toujours et à jamais. »</w:t>
      </w:r>
      <w:r w:rsidRPr="00EA0E69">
        <w:rPr>
          <w:sz w:val="28"/>
          <w:szCs w:val="28"/>
          <w:lang w:val="fr-FR"/>
        </w:rPr>
        <w:br/>
        <w:t>Pour les martyrs, donc, c'est clair, ils ressusciteront pour la vie éternelle ; mais pour les autres ? L'une des phrases de Daniel résonne un peu comme une sorte de verdict sans appel : « Beaucoup de gens qui dormaient dans la poussière de la terre s’éveilleront, les uns pour la vie éternelle, les autres pour la honte et la déchéance éternelles. »</w:t>
      </w:r>
      <w:r w:rsidRPr="00EA0E69">
        <w:rPr>
          <w:sz w:val="28"/>
          <w:szCs w:val="28"/>
          <w:lang w:val="fr-FR"/>
        </w:rPr>
        <w:br/>
        <w:t>Pour l’instant, l'auteur du livre de Daniel n'envisage la résurrection que pour les justes ; mais il y aura d'autres étapes dans la découverte du projet de Dieu. On sait aujourd'hui que la résurrection est promise à toute chair ; car l'humanité n'est pas coupée en deux : les bons et les méchants ; personne n'est entièrement bon, personne n'est entièrement mauvais. C'est en chacun de nous que le tri s'opérera. Tout ce qui est de l'ordre de l'amour vient de Dieu et donc vivra éternellement.</w:t>
      </w:r>
    </w:p>
    <w:p w14:paraId="55E641F1" w14:textId="77777777" w:rsidR="000A35A1" w:rsidRPr="00EA0E69" w:rsidRDefault="000A35A1" w:rsidP="000A35A1">
      <w:pPr>
        <w:rPr>
          <w:b/>
          <w:bCs/>
          <w:sz w:val="28"/>
          <w:szCs w:val="28"/>
          <w:lang w:val="fr-FR"/>
        </w:rPr>
      </w:pPr>
      <w:bookmarkStart w:id="1" w:name="Deuxieme_lecture"/>
      <w:bookmarkEnd w:id="1"/>
      <w:r w:rsidRPr="00EA0E69">
        <w:rPr>
          <w:b/>
          <w:bCs/>
          <w:sz w:val="28"/>
          <w:szCs w:val="28"/>
          <w:lang w:val="fr-FR"/>
        </w:rPr>
        <w:t>DEUXIEME LECTURE - lettre aux Hébreux 10,11-14.18</w:t>
      </w:r>
    </w:p>
    <w:p w14:paraId="0090A92E" w14:textId="77777777" w:rsidR="000A35A1" w:rsidRPr="00EA0E69" w:rsidRDefault="000A35A1" w:rsidP="000A35A1">
      <w:pPr>
        <w:rPr>
          <w:sz w:val="28"/>
          <w:szCs w:val="28"/>
          <w:lang w:val="fr-FR"/>
        </w:rPr>
      </w:pPr>
      <w:r w:rsidRPr="00EA0E69">
        <w:rPr>
          <w:sz w:val="28"/>
          <w:szCs w:val="28"/>
          <w:lang w:val="fr-FR"/>
        </w:rPr>
        <w:t>CELUI QUI LIBERE L’HUMANITE DE LA FATALITE DU PECHE</w:t>
      </w:r>
      <w:r w:rsidRPr="00EA0E69">
        <w:rPr>
          <w:sz w:val="28"/>
          <w:szCs w:val="28"/>
          <w:lang w:val="fr-FR"/>
        </w:rPr>
        <w:br/>
        <w:t>L'un des grands objectifs de la lettre aux Hébreux, comme de tous les textes du Nouveau Testament, c'est de nous faire comprendre que Jésus est bien le Messie qu'on attendait ; or certains des lecteurs de cette lettre aux Hébreux attendaient visiblement un Messie qui serait un Prêtre. Donc, il s'agit de montrer comment Jésus est bien ce Messie-prêtre qu'on attendait ; par conséquent, le sacerdoce juif est dépassé : les prêtres de l'Ancienne Alliance ont accompli leur rôle ; désormais, on est dans un régime nouveau, celui de la « Nouvelle Alliance » et il n'y a plus qu'un seul prêtre, Jésus-Christ.</w:t>
      </w:r>
      <w:r w:rsidRPr="00EA0E69">
        <w:rPr>
          <w:sz w:val="28"/>
          <w:szCs w:val="28"/>
          <w:lang w:val="fr-FR"/>
        </w:rPr>
        <w:br/>
        <w:t xml:space="preserve">C'est pour cela que notre auteur développe longuement toutes les </w:t>
      </w:r>
      <w:r w:rsidRPr="00EA0E69">
        <w:rPr>
          <w:sz w:val="28"/>
          <w:szCs w:val="28"/>
          <w:lang w:val="fr-FR"/>
        </w:rPr>
        <w:lastRenderedPageBreak/>
        <w:t>caractéristiques des prêtres de son époque et il les compare à Jésus-Christ. La comparaison, aujourd’hui, porte sur deux points : premièrement, la liturgie des prêtres de l’Ancien Testament était quotidienne et ils offraient indéfiniment les mêmes sacrifices ; Jésus, lui, a offert un sacrifice unique ; deuxièmement, le culte des prêtres juifs était inefficace, puisque leurs sacrifices n'ont jamais pu enlever les péchés. Tandis que par son unique sacrifice, par sa vie donnée, Jésus a enlevé une fois pour toutes les péchés du monde.</w:t>
      </w:r>
      <w:r w:rsidRPr="00EA0E69">
        <w:rPr>
          <w:sz w:val="28"/>
          <w:szCs w:val="28"/>
          <w:lang w:val="fr-FR"/>
        </w:rPr>
        <w:br/>
        <w:t>Soyons francs, ce genre de raisonnement nous est assez étranger ; mais pour le milieu juif et chrétien de l'époque, toutes ces considérations étaient très importantes.</w:t>
      </w:r>
      <w:r w:rsidRPr="00EA0E69">
        <w:rPr>
          <w:sz w:val="28"/>
          <w:szCs w:val="28"/>
          <w:lang w:val="fr-FR"/>
        </w:rPr>
        <w:br/>
        <w:t>Je commence par l'expression « enlever les péchés » parce que c'est peut-être celle qui nous étonne le plus dans ce texte : et pourtant l'auteur y tient certainement parce que le mot péché revient plusieurs fois dans ces quelques phrases. Evidemment, ni vous ni moi ni personne ne peut prétendre que plus aucun péché n'a été commis depuis la mort et la Résurrection du Christ. Mais dire que Jésus a enlevé les péchés du monde, c'est dire que le péché n'est plus une fatalité parce que l'Esprit Saint nous a été donné.*</w:t>
      </w:r>
      <w:r w:rsidRPr="00EA0E69">
        <w:rPr>
          <w:sz w:val="28"/>
          <w:szCs w:val="28"/>
          <w:lang w:val="fr-FR"/>
        </w:rPr>
        <w:br/>
        <w:t xml:space="preserve">C'est le sens de la phrase : « Il a mené pour toujours à leur perfection ceux qu’il sanctifie. » Entendons-nous bien : le mot « perfection », ici, n’a pas un sens moral ; il veut dire plutôt « accomplissement, achèvement ». Nous avons été menés par le Christ à notre accomplissement, cela veut dire que nous sommes redevenus grâce à lui des hommes et des femmes </w:t>
      </w:r>
      <w:r w:rsidRPr="00EA0E69">
        <w:rPr>
          <w:b/>
          <w:bCs/>
          <w:sz w:val="28"/>
          <w:szCs w:val="28"/>
          <w:lang w:val="fr-FR"/>
        </w:rPr>
        <w:t>libres</w:t>
      </w:r>
      <w:r w:rsidRPr="00EA0E69">
        <w:rPr>
          <w:sz w:val="28"/>
          <w:szCs w:val="28"/>
          <w:lang w:val="fr-FR"/>
        </w:rPr>
        <w:t xml:space="preserve"> : libres de ne pas retomber dans la haine, la violence, la jalousie ; libres de vivre en fils et filles de Dieu et en frères et </w:t>
      </w:r>
      <w:proofErr w:type="spellStart"/>
      <w:r w:rsidRPr="00EA0E69">
        <w:rPr>
          <w:sz w:val="28"/>
          <w:szCs w:val="28"/>
          <w:lang w:val="fr-FR"/>
        </w:rPr>
        <w:t>soeurs</w:t>
      </w:r>
      <w:proofErr w:type="spellEnd"/>
      <w:r w:rsidRPr="00EA0E69">
        <w:rPr>
          <w:sz w:val="28"/>
          <w:szCs w:val="28"/>
          <w:lang w:val="fr-FR"/>
        </w:rPr>
        <w:t xml:space="preserve"> entre nous.</w:t>
      </w:r>
      <w:r w:rsidRPr="00EA0E69">
        <w:rPr>
          <w:sz w:val="28"/>
          <w:szCs w:val="28"/>
          <w:lang w:val="fr-FR"/>
        </w:rPr>
        <w:br/>
        <w:t xml:space="preserve">C'est pour cela que, à chaque Eucharistie, nous continuons à dire « Voici l’agneau de Dieu qui enlève les péchés du monde ». C’est une véritable révolution en quelque sorte ! C’est bien celle qu’avaient annoncée les prophètes : Jérémie, par exemple, quand il parlait de la Nouvelle Alliance : « Voici venir des jours, oracle du SEIGNEUR, où je conclurai avec la maison d’Israël et avec la maison de Juda une Alliance Nouvelle. Je déposerai mes directives au fond de leur </w:t>
      </w:r>
      <w:proofErr w:type="spellStart"/>
      <w:r w:rsidRPr="00EA0E69">
        <w:rPr>
          <w:sz w:val="28"/>
          <w:szCs w:val="28"/>
          <w:lang w:val="fr-FR"/>
        </w:rPr>
        <w:t>coeur</w:t>
      </w:r>
      <w:proofErr w:type="spellEnd"/>
      <w:r w:rsidRPr="00EA0E69">
        <w:rPr>
          <w:sz w:val="28"/>
          <w:szCs w:val="28"/>
          <w:lang w:val="fr-FR"/>
        </w:rPr>
        <w:t xml:space="preserve">... » (Jr 31,31…33). Et Ezéchiel : « J’enlèverai de votre corps le </w:t>
      </w:r>
      <w:proofErr w:type="spellStart"/>
      <w:r w:rsidRPr="00EA0E69">
        <w:rPr>
          <w:sz w:val="28"/>
          <w:szCs w:val="28"/>
          <w:lang w:val="fr-FR"/>
        </w:rPr>
        <w:t>coeur</w:t>
      </w:r>
      <w:proofErr w:type="spellEnd"/>
      <w:r w:rsidRPr="00EA0E69">
        <w:rPr>
          <w:sz w:val="28"/>
          <w:szCs w:val="28"/>
          <w:lang w:val="fr-FR"/>
        </w:rPr>
        <w:t xml:space="preserve"> de pierre et je vous donnerai un </w:t>
      </w:r>
      <w:proofErr w:type="spellStart"/>
      <w:r w:rsidRPr="00EA0E69">
        <w:rPr>
          <w:sz w:val="28"/>
          <w:szCs w:val="28"/>
          <w:lang w:val="fr-FR"/>
        </w:rPr>
        <w:t>coeur</w:t>
      </w:r>
      <w:proofErr w:type="spellEnd"/>
      <w:r w:rsidRPr="00EA0E69">
        <w:rPr>
          <w:sz w:val="28"/>
          <w:szCs w:val="28"/>
          <w:lang w:val="fr-FR"/>
        </w:rPr>
        <w:t xml:space="preserve"> de chair. Je mettrai en vous mon propre esprit et je vous ferai marcher selon mes lois. » (</w:t>
      </w:r>
      <w:proofErr w:type="spellStart"/>
      <w:r w:rsidRPr="00EA0E69">
        <w:rPr>
          <w:sz w:val="28"/>
          <w:szCs w:val="28"/>
          <w:lang w:val="fr-FR"/>
        </w:rPr>
        <w:t>Ez</w:t>
      </w:r>
      <w:proofErr w:type="spellEnd"/>
      <w:r w:rsidRPr="00EA0E69">
        <w:rPr>
          <w:sz w:val="28"/>
          <w:szCs w:val="28"/>
          <w:lang w:val="fr-FR"/>
        </w:rPr>
        <w:t xml:space="preserve"> 36,26-27).</w:t>
      </w:r>
      <w:r w:rsidRPr="00EA0E69">
        <w:rPr>
          <w:sz w:val="28"/>
          <w:szCs w:val="28"/>
          <w:lang w:val="fr-FR"/>
        </w:rPr>
        <w:br/>
        <w:t xml:space="preserve">Le bonheur immense des premiers Chrétiens, c'était bien cette certitude que Jésus avait accompli cette grande promesse de Dieu. Désormais, nous </w:t>
      </w:r>
      <w:r w:rsidRPr="00EA0E69">
        <w:rPr>
          <w:sz w:val="28"/>
          <w:szCs w:val="28"/>
          <w:lang w:val="fr-FR"/>
        </w:rPr>
        <w:lastRenderedPageBreak/>
        <w:t>pouvons laisser l'Esprit Saint mener nos vies. Evidemment, cela suppose que nous restions sans cesse étroitement greffés sur Jésus-Christ, comme le rameau sur la vigne.</w:t>
      </w:r>
      <w:r w:rsidRPr="00EA0E69">
        <w:rPr>
          <w:sz w:val="28"/>
          <w:szCs w:val="28"/>
          <w:lang w:val="fr-FR"/>
        </w:rPr>
        <w:br/>
        <w:t>Autre formule étonnante dans ce texte : « Jésus-Christ s’est assis pour toujours à la droite de Dieu. Il attend désormais que ses ennemis soient mis sous ses pieds. » En fait, elle s’adresse à une autre catégorie de lecteurs de la lettre aux Hébreux, ceux qui attendaient un Messie-roi.</w:t>
      </w:r>
      <w:r w:rsidRPr="00EA0E69">
        <w:rPr>
          <w:sz w:val="28"/>
          <w:szCs w:val="28"/>
          <w:lang w:val="fr-FR"/>
        </w:rPr>
        <w:br/>
        <w:t>ASSIS A LA DROITE DE DIEU</w:t>
      </w:r>
      <w:r w:rsidRPr="00EA0E69">
        <w:rPr>
          <w:sz w:val="28"/>
          <w:szCs w:val="28"/>
          <w:lang w:val="fr-FR"/>
        </w:rPr>
        <w:br/>
        <w:t>Je m'explique : l'expression « assis à la droite de Dieu » était depuis des siècles en Israël un titre royal : pourquoi ? Parce que, très concrètement, si vous vous placiez derrière le Temple de Jérusalem et le palais royal (à l'époque où tous les deux étaient encore debout), et que vous regardiez vers l'Est, le palais royal était réellement à droite du Temple, en contrebas : ce qui veut dire que le trône du roi était à droite de ce qu'on pourrait appeler le trône de Dieu. Littéralement, le jour de son sacre, lorsqu'il prenait possession de son trône, le nouveau roi s'asseyait à la droite de Dieu. Du coup on voit ce que veut dire : « Jésus-Christ s’est assis pour toujours à la droite de Dieu. » C’est affirmer tout simplement que Jésus est bien le roi-Messie qu'on attendait.</w:t>
      </w:r>
      <w:r w:rsidRPr="00EA0E69">
        <w:rPr>
          <w:sz w:val="28"/>
          <w:szCs w:val="28"/>
          <w:lang w:val="fr-FR"/>
        </w:rPr>
        <w:br/>
        <w:t>La phrase suivante dit exactement la même chose : « Il attend désormais que ses ennemis soient mis sous ses pieds. » Là encore, il faut se replacer dans le contexte : sur les marches des trônes des rois à l’époque, on gravait ou on sculptait des silhouettes d’hommes enchaînés ; ils représentaient les ennemis du royaume ; en gravissant les marches de son trône, le roi écrasait ces silhouettes, il piétinait symboliquement ses ennemis. Ce n’était pas de la cruauté gratuite, mais un gage de sécurité pour ses sujets.</w:t>
      </w:r>
      <w:r w:rsidRPr="00EA0E69">
        <w:rPr>
          <w:sz w:val="28"/>
          <w:szCs w:val="28"/>
          <w:lang w:val="fr-FR"/>
        </w:rPr>
        <w:br/>
        <w:t>On ne voit évidemment plus le trône des rois de Jérusalem, mais les trônes de Tout-Ankh-Ammon au Musée du Caire portent exactement ces mêmes sculptures. En Israël, la seule trace qu’on en ait gardée est la phrase que le prophète disait de la part de Dieu à chaque nouveau roi, le jour de son sacre, et qui est citée dans le psaume 109/110 : « Siège à ma droite, que je fasse de tes ennemis l’escabeau de tes pieds. »</w:t>
      </w:r>
      <w:r w:rsidRPr="00EA0E69">
        <w:rPr>
          <w:sz w:val="28"/>
          <w:szCs w:val="28"/>
          <w:lang w:val="fr-FR"/>
        </w:rPr>
        <w:br/>
        <w:t>Pour l'auteur de la lettre aux Hébreux, c'est une manière imagée de nous dire que Jésus-Christ est bien le Messie, celui qu'on attendait, le roi éternel, descendant de David. Et si Jésus est bien le Messie, alors, désormais, l'ancien monde est révolu.</w:t>
      </w:r>
      <w:r w:rsidRPr="00EA0E69">
        <w:rPr>
          <w:sz w:val="28"/>
          <w:szCs w:val="28"/>
          <w:lang w:val="fr-FR"/>
        </w:rPr>
        <w:br/>
        <w:t>----------------------------------</w:t>
      </w:r>
      <w:r w:rsidRPr="00EA0E69">
        <w:rPr>
          <w:sz w:val="28"/>
          <w:szCs w:val="28"/>
          <w:lang w:val="fr-FR"/>
        </w:rPr>
        <w:br/>
        <w:t>Note</w:t>
      </w:r>
      <w:r w:rsidRPr="00EA0E69">
        <w:rPr>
          <w:sz w:val="28"/>
          <w:szCs w:val="28"/>
          <w:lang w:val="fr-FR"/>
        </w:rPr>
        <w:br/>
      </w:r>
      <w:r w:rsidRPr="00EA0E69">
        <w:rPr>
          <w:sz w:val="28"/>
          <w:szCs w:val="28"/>
          <w:lang w:val="fr-FR"/>
        </w:rPr>
        <w:lastRenderedPageBreak/>
        <w:t>Après la destruction du Temple de Jérusalem, en 70 de notre ère, pour les Juifs devenus chrétiens, la fin du culte et des sacrifices au Temple posait une vraie question. Cette phrase « on n'offre plus le sacrifice pour le péché » est de nature à les rassurer.</w:t>
      </w:r>
      <w:r w:rsidRPr="00EA0E69">
        <w:rPr>
          <w:sz w:val="28"/>
          <w:szCs w:val="28"/>
          <w:lang w:val="fr-FR"/>
        </w:rPr>
        <w:br/>
        <w:t>Complément</w:t>
      </w:r>
      <w:r w:rsidRPr="00EA0E69">
        <w:rPr>
          <w:sz w:val="28"/>
          <w:szCs w:val="28"/>
          <w:lang w:val="fr-FR"/>
        </w:rPr>
        <w:br/>
        <w:t xml:space="preserve">- Reste une question : pourquoi parlons-nous du « sacrifice de la Messe » ? L’auteur de la Lettre aux Hébreux, lui-même, nous dit : « Quand le pardon est accordé, on n’offre plus de sacrifice pour le péché. » En fait, nous avons gardé le mot « sacrifice » mais, avec Jésus-Christ, son sens a complètement changé : pour lui, « sacrifier » (sacrum </w:t>
      </w:r>
      <w:proofErr w:type="spellStart"/>
      <w:r w:rsidRPr="00EA0E69">
        <w:rPr>
          <w:sz w:val="28"/>
          <w:szCs w:val="28"/>
          <w:lang w:val="fr-FR"/>
        </w:rPr>
        <w:t>facere</w:t>
      </w:r>
      <w:proofErr w:type="spellEnd"/>
      <w:r w:rsidRPr="00EA0E69">
        <w:rPr>
          <w:sz w:val="28"/>
          <w:szCs w:val="28"/>
          <w:lang w:val="fr-FR"/>
        </w:rPr>
        <w:t xml:space="preserve">, accomplir un acte sacré) ne signifie pas tuer un ou mille animaux, </w:t>
      </w:r>
      <w:r w:rsidRPr="00EA0E69">
        <w:rPr>
          <w:b/>
          <w:bCs/>
          <w:sz w:val="28"/>
          <w:szCs w:val="28"/>
          <w:lang w:val="fr-FR"/>
        </w:rPr>
        <w:t>mais vivre dans l’amour et faire vivre ses frères</w:t>
      </w:r>
      <w:r w:rsidRPr="00EA0E69">
        <w:rPr>
          <w:sz w:val="28"/>
          <w:szCs w:val="28"/>
          <w:lang w:val="fr-FR"/>
        </w:rPr>
        <w:t xml:space="preserve">. Le prophète Osée le disait déjà (au huitième siècle </w:t>
      </w:r>
      <w:proofErr w:type="spellStart"/>
      <w:r w:rsidRPr="00EA0E69">
        <w:rPr>
          <w:sz w:val="28"/>
          <w:szCs w:val="28"/>
          <w:lang w:val="fr-FR"/>
        </w:rPr>
        <w:t>av.J.C</w:t>
      </w:r>
      <w:proofErr w:type="spellEnd"/>
      <w:r w:rsidRPr="00EA0E69">
        <w:rPr>
          <w:sz w:val="28"/>
          <w:szCs w:val="28"/>
          <w:lang w:val="fr-FR"/>
        </w:rPr>
        <w:t>.) de la part de Dieu : « C’est l’amour que je veux, non les sacrifices, la connaissance de Dieu, non les holocaustes. » (Os 6,6).</w:t>
      </w:r>
      <w:r w:rsidRPr="00EA0E69">
        <w:rPr>
          <w:sz w:val="28"/>
          <w:szCs w:val="28"/>
          <w:lang w:val="fr-FR"/>
        </w:rPr>
        <w:br/>
        <w:t>A ce titre, la vie tout entière de Jésus, de sa naissance à la Passion et à sa mort est un sacrifice. C’est bien le message de la lettre aux Hébreux). Et c’est cela que la Messe nous donne à vivre.</w:t>
      </w:r>
    </w:p>
    <w:p w14:paraId="2EEB0E4F" w14:textId="77777777" w:rsidR="000A35A1" w:rsidRPr="00EA0E69" w:rsidRDefault="000A35A1" w:rsidP="000A35A1">
      <w:pPr>
        <w:rPr>
          <w:b/>
          <w:bCs/>
          <w:sz w:val="28"/>
          <w:szCs w:val="28"/>
          <w:lang w:val="fr-FR"/>
        </w:rPr>
      </w:pPr>
      <w:bookmarkStart w:id="2" w:name="Evangile"/>
      <w:bookmarkEnd w:id="2"/>
      <w:r w:rsidRPr="00EA0E69">
        <w:rPr>
          <w:b/>
          <w:bCs/>
          <w:sz w:val="28"/>
          <w:szCs w:val="28"/>
          <w:lang w:val="fr-FR"/>
        </w:rPr>
        <w:t>EVANGILE - selon Saint Marc 13,24-32</w:t>
      </w:r>
    </w:p>
    <w:p w14:paraId="52FE4EE2" w14:textId="77777777" w:rsidR="000A35A1" w:rsidRPr="00EA0E69" w:rsidRDefault="000A35A1" w:rsidP="000A35A1">
      <w:pPr>
        <w:rPr>
          <w:sz w:val="28"/>
          <w:szCs w:val="28"/>
          <w:lang w:val="fr-FR"/>
        </w:rPr>
      </w:pPr>
      <w:r w:rsidRPr="00EA0E69">
        <w:rPr>
          <w:sz w:val="28"/>
          <w:szCs w:val="28"/>
          <w:lang w:val="fr-FR"/>
        </w:rPr>
        <w:t>LE STYLE APOCALYPTIQUE</w:t>
      </w:r>
      <w:r w:rsidRPr="00EA0E69">
        <w:rPr>
          <w:sz w:val="28"/>
          <w:szCs w:val="28"/>
          <w:lang w:val="fr-FR"/>
        </w:rPr>
        <w:br/>
        <w:t>Jésus ne nous avait guère habitués à ce genre de discours ! Tout d'un coup son style se met à ressembler à toute une littérature très florissante à son époque, mais bien étrangère à nos mentalités actuelles. Il faut se rappeler que les derniers siècles avant l'ère chrétienne ont été le théâtre d'une grande effervescence intellectuelle, pas seulement en Israël, mais en Egypte, en Grèce, en Mésopotamie. La littérature de divination faisait fortune ; dans toutes les civilisations, dans toutes les religions, les questions sont partout et toujours les mêmes : qui aura le dernier mot ? L'humanité va-t-elle irrémédiablement à sa perte ? Ou alors le Bien triomphera-t-il ? Que sera la fin du monde ?</w:t>
      </w:r>
      <w:r w:rsidRPr="00EA0E69">
        <w:rPr>
          <w:sz w:val="28"/>
          <w:szCs w:val="28"/>
          <w:lang w:val="fr-FR"/>
        </w:rPr>
        <w:br/>
        <w:t xml:space="preserve">Peu à peu un style était né dans tout le Proche-Orient pour aborder ces sujets : partout on retrouve les mêmes images : des bouleversements cosmiques, éclipses de soleil ou de lune, des personnages célestes, anges ou démons ; ce qui est intéressant pour nous, c'est de voir comment des croyants, Juifs puis Chrétiens ont emprunté les formes de ce style de leur temps mais en y coulant leur propre message, la révélation divine. C'est pour cela que, dans la Bible, ce style littéraire est appelé « apocalyptique » parce qu’il apporte une « révélation » de la part de Dieu (littéralement le </w:t>
      </w:r>
      <w:r w:rsidRPr="00EA0E69">
        <w:rPr>
          <w:sz w:val="28"/>
          <w:szCs w:val="28"/>
          <w:lang w:val="fr-FR"/>
        </w:rPr>
        <w:lastRenderedPageBreak/>
        <w:t>verbe grec « </w:t>
      </w:r>
      <w:proofErr w:type="spellStart"/>
      <w:r w:rsidRPr="00EA0E69">
        <w:rPr>
          <w:sz w:val="28"/>
          <w:szCs w:val="28"/>
          <w:lang w:val="fr-FR"/>
        </w:rPr>
        <w:t>apocaluptô</w:t>
      </w:r>
      <w:proofErr w:type="spellEnd"/>
      <w:r w:rsidRPr="00EA0E69">
        <w:rPr>
          <w:sz w:val="28"/>
          <w:szCs w:val="28"/>
          <w:lang w:val="fr-FR"/>
        </w:rPr>
        <w:t> » veut dire « lever un coin du voile », « révéler »). Au sens de « lever le voile qui recouvre l’histoire des hommes ».</w:t>
      </w:r>
      <w:r w:rsidRPr="00EA0E69">
        <w:rPr>
          <w:sz w:val="28"/>
          <w:szCs w:val="28"/>
          <w:lang w:val="fr-FR"/>
        </w:rPr>
        <w:br/>
        <w:t>Cette sorte de langage nous est assez étrangère aujourd'hui, mais au temps de Jésus, c'était transparent pour tout le monde. C'était du langage codé : en surface, il est question du soleil, des étoiles, de la lune et tout cela va être bouleversé. Mais en réalité il s'agit de tout autre chose ! Il s'agit de la victoire de Dieu et de ses enfants dans le grand combat qu'ils livrent contre le mal depuis l'origine du monde. Elle est là la spécificité de la foi judéo-chrétienne. C'est donc un contresens d'employer le mot « Apocalypse » à propos d'événements terrifiants : dans le langage croyant, juif ou chrétien, c'est juste le contraire. La révélation du mystère de Dieu ne vise jamais à terrifier les hommes, mais au contraire à leur permettre d'aborder tous les bouleversements de l'histoire en soulevant le coin du voile pour garder l'espérance.</w:t>
      </w:r>
      <w:r w:rsidRPr="00EA0E69">
        <w:rPr>
          <w:sz w:val="28"/>
          <w:szCs w:val="28"/>
          <w:lang w:val="fr-FR"/>
        </w:rPr>
        <w:br/>
        <w:t>POUR ANNONCER LE SALUT</w:t>
      </w:r>
      <w:r w:rsidRPr="00EA0E69">
        <w:rPr>
          <w:sz w:val="28"/>
          <w:szCs w:val="28"/>
          <w:lang w:val="fr-FR"/>
        </w:rPr>
        <w:br/>
        <w:t>Chaque fois que les prophètes de l'Ancien Testament veulent annoncer le Grand jour de Dieu, sa victoire définitive contre toutes les forces du mal, on retrouve ce même langage, ces mêmes images. Par exemple, le prophète Joël : « La terre frémit, le ciel est ébranlé ; le soleil et la lune s'obscurcissent et les étoiles retirent leur clarté, tandis que le SEIGNEUR donne de la voix à la tête de son armée. Ses bataillons sont très nombreux : puissant est l'exécuteur de sa parole. Grand est le jour du SEIGNEUR, redoutable à l'extrême : qui peut le supporter ? » (</w:t>
      </w:r>
      <w:proofErr w:type="spellStart"/>
      <w:r w:rsidRPr="00EA0E69">
        <w:rPr>
          <w:sz w:val="28"/>
          <w:szCs w:val="28"/>
          <w:lang w:val="fr-FR"/>
        </w:rPr>
        <w:t>Jl</w:t>
      </w:r>
      <w:proofErr w:type="spellEnd"/>
      <w:r w:rsidRPr="00EA0E69">
        <w:rPr>
          <w:sz w:val="28"/>
          <w:szCs w:val="28"/>
          <w:lang w:val="fr-FR"/>
        </w:rPr>
        <w:t xml:space="preserve"> 2,10-11). Ou encore : « Je répandrai mon esprit sur toute chair. Vos fils et vos filles prophétiseront, vos vieillards auront des songes, vos jeunes gens auront des visions. Même sur les serviteurs et sur les servantes, en ce temps-là, je répandrai mon Esprit. Je placerai des prodiges dans le ciel et sur la terre, du sang, du feu, des colonnes de fumée. Le soleil se changera en ténèbres et la lune en sang à l’avènement du jour du SEIGNEUR, grandiose et redoutable. Alors, quiconque invoquera le nom du SEIGNEUR sera sauvé. » (</w:t>
      </w:r>
      <w:proofErr w:type="spellStart"/>
      <w:r w:rsidRPr="00EA0E69">
        <w:rPr>
          <w:sz w:val="28"/>
          <w:szCs w:val="28"/>
          <w:lang w:val="fr-FR"/>
        </w:rPr>
        <w:t>Jl</w:t>
      </w:r>
      <w:proofErr w:type="spellEnd"/>
      <w:r w:rsidRPr="00EA0E69">
        <w:rPr>
          <w:sz w:val="28"/>
          <w:szCs w:val="28"/>
          <w:lang w:val="fr-FR"/>
        </w:rPr>
        <w:t xml:space="preserve"> 3, 1-5). Et au chapitre 4 : « Le soleil et la lune s’obscurcissent, les étoiles retirent leur clarté... Le SEIGNEUR rugit de Sion, de Jérusalem il donne de la voix : alors les cieux et la terre sont ébranlés mais le SEIGNEUR est un abri pour son peuple, un refuge pour les fils d’Israël. » (</w:t>
      </w:r>
      <w:proofErr w:type="spellStart"/>
      <w:r w:rsidRPr="00EA0E69">
        <w:rPr>
          <w:sz w:val="28"/>
          <w:szCs w:val="28"/>
          <w:lang w:val="fr-FR"/>
        </w:rPr>
        <w:t>Jl</w:t>
      </w:r>
      <w:proofErr w:type="spellEnd"/>
      <w:r w:rsidRPr="00EA0E69">
        <w:rPr>
          <w:sz w:val="28"/>
          <w:szCs w:val="28"/>
          <w:lang w:val="fr-FR"/>
        </w:rPr>
        <w:t xml:space="preserve"> 4,15-16).</w:t>
      </w:r>
      <w:r w:rsidRPr="00EA0E69">
        <w:rPr>
          <w:sz w:val="28"/>
          <w:szCs w:val="28"/>
          <w:lang w:val="fr-FR"/>
        </w:rPr>
        <w:br/>
        <w:t xml:space="preserve">Tous ces textes ont un point commun : ils ne sont pas faits pour inquiéter, bien au contraire, puisqu'ils annoncent la victoire du Dieu d'amour. Le chamboulement cosmique qu'ils décrivent complaisamment n'est qu'une image du renversement complet de la situation ; le message, c'est « Dieu </w:t>
      </w:r>
      <w:r w:rsidRPr="00EA0E69">
        <w:rPr>
          <w:sz w:val="28"/>
          <w:szCs w:val="28"/>
          <w:lang w:val="fr-FR"/>
        </w:rPr>
        <w:lastRenderedPageBreak/>
        <w:t>aura le dernier mot ». Le mal sera définitivement détruit ; par exemple Isaïe emploie les mêmes images pour annoncer le jugement de Dieu : « Les étoiles du ciel et leurs constellations ne feront plus briller leur lumière. Dès son lever, le soleil sera obscur et la lune ne donnera plus sa clarté. Je punirai le monde pour sa méchanceté, les impies pour leurs crimes. » (Is 13,10) ; c’est le même Isaïe qui, quelques versets plus haut, annonçait le salut des fils de Dieu : « Tu diras ce jour-là : Voici mon Dieu sauveur, j’ai confiance et je ne tremble plus, car ma force et mon chant, c’est le SEIGNEUR ! Il a été pour moi le salut. » (Is 12,1-2). Et vous avez entendu Joël : « Quiconque invoquera le nom du SEIGNEUR sera sauvé... le SEIGNEUR est un abri pour son peuple ». Dans le style apocalyptique, tout-à-fait conventionnel, donc, l’annonce de la foi, c’est ‘Dieu est le maître de l’histoire et le jour vient où le mal disparaîtra’. Il ne faut pas parler de « fin du monde » mais de « transformation du monde », de « renouvellement du monde ».</w:t>
      </w:r>
      <w:r w:rsidRPr="00EA0E69">
        <w:rPr>
          <w:sz w:val="28"/>
          <w:szCs w:val="28"/>
          <w:lang w:val="fr-FR"/>
        </w:rPr>
        <w:br/>
        <w:t>Dans le Nouveau Testament, qui utilise, lui aussi parfois le style apocalyptique, par exemple dans l'évangile de Marc de ce dimanche, le message de la foi reste fondamentalement le même, avec cette précision toutefois : le dernier mot, la victoire définitive de Dieu contre le Mal, c'est pour tout de suite, en Jésus-Christ. Il n'est donc pas étonnant qu'à quelques jours de sa dernière Pâque à Jérusalem, Jésus recoure à ce langage, à ces images : le combat entre le Christ et les forces du mal est à son paroxysme et dans ce texte, si nous savons lire entre les lignes, nous avons un message équivalent à la phrase de Jésus dans l'évangile de Jean : « Courage, j'ai vaincu le monde » (</w:t>
      </w:r>
      <w:proofErr w:type="spellStart"/>
      <w:r w:rsidRPr="00EA0E69">
        <w:rPr>
          <w:sz w:val="28"/>
          <w:szCs w:val="28"/>
          <w:lang w:val="fr-FR"/>
        </w:rPr>
        <w:t>Jn</w:t>
      </w:r>
      <w:proofErr w:type="spellEnd"/>
      <w:r w:rsidRPr="00EA0E69">
        <w:rPr>
          <w:sz w:val="28"/>
          <w:szCs w:val="28"/>
          <w:lang w:val="fr-FR"/>
        </w:rPr>
        <w:t xml:space="preserve"> 16,33).</w:t>
      </w:r>
    </w:p>
    <w:p w14:paraId="01251823" w14:textId="6F0FCCB8" w:rsidR="000A35A1" w:rsidRPr="00EA0E69" w:rsidRDefault="000A35A1" w:rsidP="000A35A1">
      <w:pPr>
        <w:rPr>
          <w:sz w:val="28"/>
          <w:szCs w:val="28"/>
        </w:rPr>
      </w:pPr>
    </w:p>
    <w:p w14:paraId="071B96A3" w14:textId="77777777" w:rsidR="000A35A1" w:rsidRPr="00EA0E69" w:rsidRDefault="000A35A1" w:rsidP="000A35A1">
      <w:pPr>
        <w:rPr>
          <w:sz w:val="28"/>
          <w:szCs w:val="28"/>
        </w:rPr>
      </w:pPr>
    </w:p>
    <w:p w14:paraId="24F9B33B" w14:textId="77777777" w:rsidR="00C13B5A" w:rsidRDefault="00C13B5A"/>
    <w:sectPr w:rsidR="00C13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DA"/>
    <w:rsid w:val="000349DA"/>
    <w:rsid w:val="000A35A1"/>
    <w:rsid w:val="00107EB9"/>
    <w:rsid w:val="001D7986"/>
    <w:rsid w:val="00324329"/>
    <w:rsid w:val="00353DE8"/>
    <w:rsid w:val="004039E2"/>
    <w:rsid w:val="005A325D"/>
    <w:rsid w:val="00715FFA"/>
    <w:rsid w:val="009F4096"/>
    <w:rsid w:val="00AC35F8"/>
    <w:rsid w:val="00C13B5A"/>
    <w:rsid w:val="00C91DD0"/>
    <w:rsid w:val="00EA0D76"/>
    <w:rsid w:val="00F74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0CCC"/>
  <w15:chartTrackingRefBased/>
  <w15:docId w15:val="{6B69A58C-8214-469E-A579-2E70B8B1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5A1"/>
  </w:style>
  <w:style w:type="paragraph" w:styleId="Kop1">
    <w:name w:val="heading 1"/>
    <w:basedOn w:val="Standaard"/>
    <w:next w:val="Standaard"/>
    <w:link w:val="Kop1Char"/>
    <w:uiPriority w:val="9"/>
    <w:qFormat/>
    <w:rsid w:val="00034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4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49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49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49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49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49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49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49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9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49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49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49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49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49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49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49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49DA"/>
    <w:rPr>
      <w:rFonts w:eastAsiaTheme="majorEastAsia" w:cstheme="majorBidi"/>
      <w:color w:val="272727" w:themeColor="text1" w:themeTint="D8"/>
    </w:rPr>
  </w:style>
  <w:style w:type="paragraph" w:styleId="Titel">
    <w:name w:val="Title"/>
    <w:basedOn w:val="Standaard"/>
    <w:next w:val="Standaard"/>
    <w:link w:val="TitelChar"/>
    <w:uiPriority w:val="10"/>
    <w:qFormat/>
    <w:rsid w:val="00034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49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9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49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49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49DA"/>
    <w:rPr>
      <w:i/>
      <w:iCs/>
      <w:color w:val="404040" w:themeColor="text1" w:themeTint="BF"/>
    </w:rPr>
  </w:style>
  <w:style w:type="paragraph" w:styleId="Lijstalinea">
    <w:name w:val="List Paragraph"/>
    <w:basedOn w:val="Standaard"/>
    <w:uiPriority w:val="34"/>
    <w:qFormat/>
    <w:rsid w:val="000349DA"/>
    <w:pPr>
      <w:ind w:left="720"/>
      <w:contextualSpacing/>
    </w:pPr>
  </w:style>
  <w:style w:type="character" w:styleId="Intensievebenadrukking">
    <w:name w:val="Intense Emphasis"/>
    <w:basedOn w:val="Standaardalinea-lettertype"/>
    <w:uiPriority w:val="21"/>
    <w:qFormat/>
    <w:rsid w:val="000349DA"/>
    <w:rPr>
      <w:i/>
      <w:iCs/>
      <w:color w:val="0F4761" w:themeColor="accent1" w:themeShade="BF"/>
    </w:rPr>
  </w:style>
  <w:style w:type="paragraph" w:styleId="Duidelijkcitaat">
    <w:name w:val="Intense Quote"/>
    <w:basedOn w:val="Standaard"/>
    <w:next w:val="Standaard"/>
    <w:link w:val="DuidelijkcitaatChar"/>
    <w:uiPriority w:val="30"/>
    <w:qFormat/>
    <w:rsid w:val="00034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49DA"/>
    <w:rPr>
      <w:i/>
      <w:iCs/>
      <w:color w:val="0F4761" w:themeColor="accent1" w:themeShade="BF"/>
    </w:rPr>
  </w:style>
  <w:style w:type="character" w:styleId="Intensieveverwijzing">
    <w:name w:val="Intense Reference"/>
    <w:basedOn w:val="Standaardalinea-lettertype"/>
    <w:uiPriority w:val="32"/>
    <w:qFormat/>
    <w:rsid w:val="000349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2706</Words>
  <Characters>17050</Characters>
  <Application>Microsoft Office Word</Application>
  <DocSecurity>0</DocSecurity>
  <Lines>142</Lines>
  <Paragraphs>39</Paragraphs>
  <ScaleCrop>false</ScaleCrop>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12</cp:revision>
  <dcterms:created xsi:type="dcterms:W3CDTF">2024-11-12T09:17:00Z</dcterms:created>
  <dcterms:modified xsi:type="dcterms:W3CDTF">2024-11-12T10:02:00Z</dcterms:modified>
</cp:coreProperties>
</file>