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0F4B0" w14:textId="17FF009C" w:rsidR="00F128CF" w:rsidRPr="00E06242" w:rsidRDefault="0011785A" w:rsidP="00F128CF">
      <w:pPr>
        <w:pStyle w:val="Titre"/>
        <w:jc w:val="center"/>
        <w:rPr>
          <w:color w:val="373366"/>
        </w:rPr>
      </w:pPr>
      <w:r w:rsidRPr="00E06242">
        <w:rPr>
          <w:color w:val="373366"/>
        </w:rPr>
        <w:t xml:space="preserve">SAINT </w:t>
      </w:r>
      <w:r w:rsidR="00514BFF">
        <w:rPr>
          <w:color w:val="373366"/>
        </w:rPr>
        <w:t>ÉLEUTHÈRE</w:t>
      </w:r>
    </w:p>
    <w:p w14:paraId="533F32B7" w14:textId="41B0E357" w:rsidR="00F128CF" w:rsidRPr="00E06242" w:rsidRDefault="002A4CDB" w:rsidP="00F128CF">
      <w:pPr>
        <w:pStyle w:val="Sous-titre"/>
        <w:jc w:val="center"/>
        <w:rPr>
          <w:color w:val="373366"/>
          <w:sz w:val="32"/>
          <w:szCs w:val="32"/>
        </w:rPr>
      </w:pPr>
      <w:r>
        <w:rPr>
          <w:color w:val="373366"/>
          <w:sz w:val="32"/>
          <w:szCs w:val="32"/>
        </w:rPr>
        <w:t>É</w:t>
      </w:r>
      <w:r w:rsidR="0011785A" w:rsidRPr="00E06242">
        <w:rPr>
          <w:color w:val="373366"/>
          <w:sz w:val="32"/>
          <w:szCs w:val="32"/>
        </w:rPr>
        <w:t xml:space="preserve">vêque </w:t>
      </w:r>
      <w:r w:rsidR="000D28E5" w:rsidRPr="00E06242">
        <w:rPr>
          <w:rFonts w:ascii="Calibri" w:hAnsi="Calibri" w:cs="Calibri"/>
          <w:color w:val="373366"/>
          <w:sz w:val="32"/>
          <w:szCs w:val="32"/>
        </w:rPr>
        <w:t>†</w:t>
      </w:r>
      <w:r w:rsidR="00C5307B" w:rsidRPr="00E06242">
        <w:rPr>
          <w:color w:val="373366"/>
          <w:sz w:val="32"/>
          <w:szCs w:val="32"/>
        </w:rPr>
        <w:t>5</w:t>
      </w:r>
      <w:r w:rsidR="00514BFF">
        <w:rPr>
          <w:color w:val="373366"/>
          <w:sz w:val="32"/>
          <w:szCs w:val="32"/>
        </w:rPr>
        <w:t>36</w:t>
      </w:r>
    </w:p>
    <w:p w14:paraId="2787E906" w14:textId="35ECE1D7" w:rsidR="002726F4" w:rsidRPr="00FE3DB0" w:rsidRDefault="002726F4" w:rsidP="002726F4">
      <w:pPr>
        <w:pStyle w:val="Titre1"/>
        <w:jc w:val="center"/>
        <w:rPr>
          <w:rFonts w:asciiTheme="minorHAnsi" w:hAnsiTheme="minorHAnsi"/>
          <w:color w:val="D81223"/>
          <w:sz w:val="32"/>
          <w:szCs w:val="32"/>
        </w:rPr>
      </w:pPr>
      <w:r w:rsidRPr="00FE3DB0">
        <w:rPr>
          <w:rFonts w:asciiTheme="minorHAnsi" w:hAnsiTheme="minorHAnsi"/>
          <w:color w:val="D81223"/>
          <w:sz w:val="32"/>
          <w:szCs w:val="32"/>
        </w:rPr>
        <w:t>Mémoire</w:t>
      </w:r>
      <w:r w:rsidR="00C36209">
        <w:rPr>
          <w:rFonts w:asciiTheme="minorHAnsi" w:hAnsiTheme="minorHAnsi"/>
          <w:color w:val="D81223"/>
          <w:sz w:val="32"/>
          <w:szCs w:val="32"/>
        </w:rPr>
        <w:t xml:space="preserve"> dans l’ancien diocèse </w:t>
      </w:r>
      <w:r w:rsidR="00514BFF">
        <w:rPr>
          <w:rFonts w:asciiTheme="minorHAnsi" w:hAnsiTheme="minorHAnsi"/>
          <w:color w:val="D81223"/>
          <w:sz w:val="32"/>
          <w:szCs w:val="32"/>
        </w:rPr>
        <w:t>de Tournai</w:t>
      </w:r>
    </w:p>
    <w:p w14:paraId="0E645569" w14:textId="77777777" w:rsidR="00C70477" w:rsidRDefault="00C70477" w:rsidP="00A22DEC">
      <w:pPr>
        <w:jc w:val="both"/>
        <w:rPr>
          <w:i/>
          <w:iCs/>
          <w:sz w:val="20"/>
          <w:szCs w:val="20"/>
        </w:rPr>
      </w:pPr>
    </w:p>
    <w:p w14:paraId="5EE9FD8B" w14:textId="3CC8B00E" w:rsidR="00193097" w:rsidRDefault="004A3E1A" w:rsidP="00A22DE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Issu d’une grande famille de la région de Tournai</w:t>
      </w:r>
      <w:r w:rsidR="00762C88">
        <w:rPr>
          <w:i/>
          <w:iCs/>
          <w:sz w:val="20"/>
          <w:szCs w:val="20"/>
        </w:rPr>
        <w:t xml:space="preserve">, </w:t>
      </w:r>
      <w:r w:rsidR="009C618E">
        <w:rPr>
          <w:i/>
          <w:iCs/>
          <w:sz w:val="20"/>
          <w:szCs w:val="20"/>
        </w:rPr>
        <w:t>Éleuthère</w:t>
      </w:r>
      <w:r w:rsidR="00762C88">
        <w:rPr>
          <w:i/>
          <w:iCs/>
          <w:sz w:val="20"/>
          <w:szCs w:val="20"/>
        </w:rPr>
        <w:t xml:space="preserve"> </w:t>
      </w:r>
      <w:r w:rsidR="001E12B4">
        <w:rPr>
          <w:i/>
          <w:iCs/>
          <w:sz w:val="20"/>
          <w:szCs w:val="20"/>
        </w:rPr>
        <w:t xml:space="preserve">serait le descendant d’un converti de </w:t>
      </w:r>
      <w:r w:rsidR="009C618E">
        <w:rPr>
          <w:i/>
          <w:iCs/>
          <w:sz w:val="20"/>
          <w:szCs w:val="20"/>
        </w:rPr>
        <w:t>saint</w:t>
      </w:r>
      <w:r w:rsidR="001E12B4">
        <w:rPr>
          <w:i/>
          <w:iCs/>
          <w:sz w:val="20"/>
          <w:szCs w:val="20"/>
        </w:rPr>
        <w:t xml:space="preserve"> Piat. Il fut élevé, avec son ami saint Médard, à la cour des monarques mérovingiens</w:t>
      </w:r>
      <w:r w:rsidR="009C618E">
        <w:rPr>
          <w:i/>
          <w:iCs/>
          <w:sz w:val="20"/>
          <w:szCs w:val="20"/>
        </w:rPr>
        <w:t>, dont Tournai était la résidence.</w:t>
      </w:r>
    </w:p>
    <w:p w14:paraId="59E753F6" w14:textId="497ED001" w:rsidR="009C618E" w:rsidRDefault="009C618E" w:rsidP="00A22DE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En 486, le christianisme étant en </w:t>
      </w:r>
      <w:r w:rsidR="0086551E">
        <w:rPr>
          <w:i/>
          <w:iCs/>
          <w:sz w:val="20"/>
          <w:szCs w:val="20"/>
        </w:rPr>
        <w:t>suspicion</w:t>
      </w:r>
      <w:r>
        <w:rPr>
          <w:i/>
          <w:iCs/>
          <w:sz w:val="20"/>
          <w:szCs w:val="20"/>
        </w:rPr>
        <w:t xml:space="preserve">, </w:t>
      </w:r>
      <w:r w:rsidR="0086551E">
        <w:rPr>
          <w:i/>
          <w:iCs/>
          <w:sz w:val="20"/>
          <w:szCs w:val="20"/>
        </w:rPr>
        <w:t>Éleuthère</w:t>
      </w:r>
      <w:r>
        <w:rPr>
          <w:i/>
          <w:iCs/>
          <w:sz w:val="20"/>
          <w:szCs w:val="20"/>
        </w:rPr>
        <w:t xml:space="preserve"> se réfugie à </w:t>
      </w:r>
      <w:proofErr w:type="spellStart"/>
      <w:r>
        <w:rPr>
          <w:i/>
          <w:iCs/>
          <w:sz w:val="20"/>
          <w:szCs w:val="20"/>
        </w:rPr>
        <w:t>Blandain</w:t>
      </w:r>
      <w:proofErr w:type="spellEnd"/>
      <w:r w:rsidR="0086551E">
        <w:rPr>
          <w:i/>
          <w:iCs/>
          <w:sz w:val="20"/>
          <w:szCs w:val="20"/>
        </w:rPr>
        <w:t>. En 495, la conversion de Clovis change la destinée d’Éleuthère : il est choisi comme évêque de Tournai et sacré par saint Remy.</w:t>
      </w:r>
    </w:p>
    <w:p w14:paraId="5FF4D7D0" w14:textId="2F5C86D8" w:rsidR="0086551E" w:rsidRDefault="0070412E" w:rsidP="00A22DE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L’imbrication du politique et du religieux</w:t>
      </w:r>
      <w:r w:rsidR="00F127AE">
        <w:rPr>
          <w:i/>
          <w:iCs/>
          <w:sz w:val="20"/>
          <w:szCs w:val="20"/>
        </w:rPr>
        <w:t>- qui est l’un des aspects de la société mérovingienne – amène sans doute Éleuthère à assumer des responsabilités de pouvoir. Il s’efforce de reconquérir son peuple contre le paganisme et l’hérésie. Il sera victime des hérétiques : assailli et enlevé par eux, il est blessé et laissé pour mort. Il succombera à la suite de</w:t>
      </w:r>
      <w:r w:rsidR="00EF1121">
        <w:rPr>
          <w:i/>
          <w:iCs/>
          <w:sz w:val="20"/>
          <w:szCs w:val="20"/>
        </w:rPr>
        <w:t xml:space="preserve"> ses blessures, il eut mérité le titre de martyr. </w:t>
      </w:r>
    </w:p>
    <w:p w14:paraId="7D1A6202" w14:textId="77777777" w:rsidR="00F3063E" w:rsidRDefault="00F3063E" w:rsidP="00235BE9">
      <w:pPr>
        <w:rPr>
          <w:i/>
          <w:iCs/>
          <w:color w:val="D81223"/>
          <w:sz w:val="24"/>
          <w:szCs w:val="24"/>
        </w:rPr>
      </w:pPr>
    </w:p>
    <w:p w14:paraId="3F09C327" w14:textId="5EF521B1" w:rsidR="00235BE9" w:rsidRPr="00201B4B" w:rsidRDefault="00235BE9" w:rsidP="00235BE9">
      <w:pPr>
        <w:rPr>
          <w:i/>
          <w:iCs/>
          <w:color w:val="D81223"/>
          <w:sz w:val="24"/>
          <w:szCs w:val="24"/>
        </w:rPr>
      </w:pPr>
      <w:r w:rsidRPr="00201B4B">
        <w:rPr>
          <w:i/>
          <w:iCs/>
          <w:color w:val="D81223"/>
          <w:sz w:val="24"/>
          <w:szCs w:val="24"/>
        </w:rPr>
        <w:t>Commun des pasteurs (évêques)</w:t>
      </w:r>
      <w:r>
        <w:rPr>
          <w:i/>
          <w:iCs/>
          <w:color w:val="D81223"/>
          <w:sz w:val="24"/>
          <w:szCs w:val="24"/>
        </w:rPr>
        <w:t>.</w:t>
      </w:r>
    </w:p>
    <w:p w14:paraId="4E591E9D" w14:textId="77777777" w:rsidR="000D28E5" w:rsidRPr="00116592" w:rsidRDefault="000D28E5" w:rsidP="00EC373D">
      <w:pPr>
        <w:pStyle w:val="Sansinterligne"/>
      </w:pPr>
    </w:p>
    <w:p w14:paraId="100002D3" w14:textId="60FAEFC0" w:rsidR="000D28E5" w:rsidRPr="005518D0" w:rsidRDefault="00201B4B" w:rsidP="000D28E5">
      <w:pPr>
        <w:rPr>
          <w:smallCaps/>
          <w:color w:val="000000" w:themeColor="text1"/>
          <w:sz w:val="28"/>
          <w:szCs w:val="28"/>
        </w:rPr>
      </w:pPr>
      <w:r w:rsidRPr="00201B4B">
        <w:rPr>
          <w:smallCaps/>
          <w:color w:val="D81223"/>
          <w:sz w:val="28"/>
          <w:szCs w:val="28"/>
        </w:rPr>
        <w:t>Antienne d’ouverture</w:t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</w:p>
    <w:p w14:paraId="73357F2A" w14:textId="71923589" w:rsidR="00201B4B" w:rsidRPr="00C240EC" w:rsidRDefault="00235BE9" w:rsidP="00AF5BA3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Saint Éleuthère a vécu en témoin de l’Évangile et il est mort en Pasteur rempli de fermeté. Le Seigneur l’a reçu dans sa lumière.</w:t>
      </w:r>
    </w:p>
    <w:p w14:paraId="10334626" w14:textId="77777777" w:rsidR="00201B4B" w:rsidRDefault="00201B4B" w:rsidP="00EC373D">
      <w:pPr>
        <w:pStyle w:val="Sansinterligne"/>
      </w:pPr>
    </w:p>
    <w:p w14:paraId="7A4D180E" w14:textId="42371BD7" w:rsidR="005228BA" w:rsidRDefault="005228BA" w:rsidP="000D28E5">
      <w:r>
        <w:rPr>
          <w:smallCaps/>
          <w:color w:val="D81223"/>
          <w:sz w:val="28"/>
          <w:szCs w:val="28"/>
        </w:rPr>
        <w:t>P</w:t>
      </w:r>
      <w:r w:rsidRPr="007E5BF9">
        <w:rPr>
          <w:smallCaps/>
          <w:color w:val="D81223"/>
          <w:sz w:val="28"/>
          <w:szCs w:val="28"/>
        </w:rPr>
        <w:t>riè</w:t>
      </w:r>
      <w:r>
        <w:rPr>
          <w:smallCaps/>
          <w:color w:val="D81223"/>
          <w:sz w:val="28"/>
          <w:szCs w:val="28"/>
        </w:rPr>
        <w:t>re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</w:p>
    <w:p w14:paraId="25B06B8E" w14:textId="262E6BA1" w:rsidR="00E06E96" w:rsidRPr="00E06E96" w:rsidRDefault="00E06E96" w:rsidP="00E06E96">
      <w:pPr>
        <w:keepNext/>
        <w:framePr w:dropCap="drop" w:lines="3" w:wrap="around" w:vAnchor="text" w:hAnchor="text"/>
        <w:spacing w:after="0" w:line="1106" w:lineRule="exact"/>
        <w:ind w:firstLine="708"/>
        <w:jc w:val="both"/>
        <w:textAlignment w:val="baseline"/>
        <w:rPr>
          <w:position w:val="-10"/>
          <w:sz w:val="139"/>
          <w:szCs w:val="28"/>
        </w:rPr>
      </w:pPr>
      <w:r w:rsidRPr="00E06E96">
        <w:rPr>
          <w:color w:val="D81223"/>
          <w:position w:val="-10"/>
          <w:sz w:val="139"/>
          <w:szCs w:val="28"/>
        </w:rPr>
        <w:t>S</w:t>
      </w:r>
    </w:p>
    <w:p w14:paraId="1571A344" w14:textId="7DBBBC29" w:rsidR="00C240EC" w:rsidRDefault="007E5BF9" w:rsidP="00E06E9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eigneur, tu as voulu que saint </w:t>
      </w:r>
      <w:r w:rsidR="0024613E">
        <w:rPr>
          <w:sz w:val="28"/>
          <w:szCs w:val="28"/>
        </w:rPr>
        <w:t>É</w:t>
      </w:r>
      <w:r>
        <w:rPr>
          <w:sz w:val="28"/>
          <w:szCs w:val="28"/>
        </w:rPr>
        <w:t>leuthère</w:t>
      </w:r>
    </w:p>
    <w:p w14:paraId="14F00822" w14:textId="24518FED" w:rsidR="0024613E" w:rsidRDefault="004C455B" w:rsidP="00E06E96">
      <w:pPr>
        <w:spacing w:after="0"/>
        <w:ind w:left="17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s</w:t>
      </w:r>
      <w:r w:rsidR="0024613E">
        <w:rPr>
          <w:sz w:val="28"/>
          <w:szCs w:val="28"/>
        </w:rPr>
        <w:t>oit</w:t>
      </w:r>
      <w:proofErr w:type="gramEnd"/>
      <w:r w:rsidR="0024613E">
        <w:rPr>
          <w:sz w:val="28"/>
          <w:szCs w:val="28"/>
        </w:rPr>
        <w:t xml:space="preserve"> animé d’une charité vraiment divine</w:t>
      </w:r>
    </w:p>
    <w:p w14:paraId="4990EA4E" w14:textId="221C9801" w:rsidR="0024613E" w:rsidRDefault="004C455B" w:rsidP="00E06E96">
      <w:pPr>
        <w:spacing w:after="0"/>
        <w:ind w:left="17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</w:t>
      </w:r>
      <w:r w:rsidR="0024613E">
        <w:rPr>
          <w:sz w:val="28"/>
          <w:szCs w:val="28"/>
        </w:rPr>
        <w:t>t</w:t>
      </w:r>
      <w:proofErr w:type="gramEnd"/>
      <w:r w:rsidR="0024613E">
        <w:rPr>
          <w:sz w:val="28"/>
          <w:szCs w:val="28"/>
        </w:rPr>
        <w:t xml:space="preserve"> d’une foi qui triomphe du monde :</w:t>
      </w:r>
    </w:p>
    <w:p w14:paraId="537D0369" w14:textId="1B1CD099" w:rsidR="0024613E" w:rsidRDefault="0024613E" w:rsidP="00CB33C0">
      <w:pPr>
        <w:spacing w:after="0"/>
        <w:ind w:left="70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Puisque </w:t>
      </w:r>
      <w:proofErr w:type="gramStart"/>
      <w:r>
        <w:rPr>
          <w:sz w:val="28"/>
          <w:szCs w:val="28"/>
        </w:rPr>
        <w:t>tu  l’as</w:t>
      </w:r>
      <w:proofErr w:type="gramEnd"/>
      <w:r>
        <w:rPr>
          <w:sz w:val="28"/>
          <w:szCs w:val="28"/>
        </w:rPr>
        <w:t xml:space="preserve"> mis au nombre de tes saints Pasteurs,</w:t>
      </w:r>
    </w:p>
    <w:p w14:paraId="02FE5CA1" w14:textId="006ED2A0" w:rsidR="0024613E" w:rsidRDefault="004C455B" w:rsidP="00E06E96">
      <w:pPr>
        <w:spacing w:after="0"/>
        <w:ind w:left="17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r w:rsidR="0024613E">
        <w:rPr>
          <w:sz w:val="28"/>
          <w:szCs w:val="28"/>
        </w:rPr>
        <w:t>ccorde</w:t>
      </w:r>
      <w:proofErr w:type="gramEnd"/>
      <w:r w:rsidR="0024613E">
        <w:rPr>
          <w:sz w:val="28"/>
          <w:szCs w:val="28"/>
        </w:rPr>
        <w:t>-nous, par son intercession</w:t>
      </w:r>
      <w:r w:rsidR="00E06E96">
        <w:rPr>
          <w:sz w:val="28"/>
          <w:szCs w:val="28"/>
        </w:rPr>
        <w:t>,</w:t>
      </w:r>
    </w:p>
    <w:p w14:paraId="36ED0508" w14:textId="3EE6EF7B" w:rsidR="00E06E96" w:rsidRDefault="004C455B" w:rsidP="00E06E96">
      <w:pPr>
        <w:spacing w:after="0"/>
        <w:ind w:left="17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d</w:t>
      </w:r>
      <w:r w:rsidR="00E06E96">
        <w:rPr>
          <w:sz w:val="28"/>
          <w:szCs w:val="28"/>
        </w:rPr>
        <w:t>e</w:t>
      </w:r>
      <w:proofErr w:type="gramEnd"/>
      <w:r w:rsidR="00E06E96">
        <w:rPr>
          <w:sz w:val="28"/>
          <w:szCs w:val="28"/>
        </w:rPr>
        <w:t xml:space="preserve"> persévérer dans la foi et la charité</w:t>
      </w:r>
    </w:p>
    <w:p w14:paraId="3AD8F71C" w14:textId="4A71B231" w:rsidR="00E06E96" w:rsidRPr="00C240EC" w:rsidRDefault="004C455B" w:rsidP="00E06E96">
      <w:pPr>
        <w:spacing w:after="0"/>
        <w:ind w:left="17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r w:rsidR="00E06E96">
        <w:rPr>
          <w:sz w:val="28"/>
          <w:szCs w:val="28"/>
        </w:rPr>
        <w:t>fin</w:t>
      </w:r>
      <w:proofErr w:type="gramEnd"/>
      <w:r w:rsidR="00E06E96">
        <w:rPr>
          <w:sz w:val="28"/>
          <w:szCs w:val="28"/>
        </w:rPr>
        <w:t xml:space="preserve"> de participer un jour à sa gloire.</w:t>
      </w:r>
    </w:p>
    <w:p w14:paraId="18A05789" w14:textId="2BC45F87" w:rsidR="00C240EC" w:rsidRPr="00C240EC" w:rsidRDefault="00C240EC" w:rsidP="00CB33C0">
      <w:pPr>
        <w:ind w:left="709" w:firstLine="708"/>
        <w:jc w:val="both"/>
        <w:rPr>
          <w:sz w:val="28"/>
          <w:szCs w:val="28"/>
        </w:rPr>
      </w:pPr>
      <w:r w:rsidRPr="00C240EC">
        <w:rPr>
          <w:sz w:val="28"/>
          <w:szCs w:val="28"/>
        </w:rPr>
        <w:t>Par Jésus</w:t>
      </w:r>
      <w:r w:rsidR="0024613E">
        <w:rPr>
          <w:sz w:val="28"/>
          <w:szCs w:val="28"/>
        </w:rPr>
        <w:t xml:space="preserve"> </w:t>
      </w:r>
      <w:r w:rsidRPr="00C240EC">
        <w:rPr>
          <w:sz w:val="28"/>
          <w:szCs w:val="28"/>
        </w:rPr>
        <w:t>Christ.</w:t>
      </w:r>
    </w:p>
    <w:p w14:paraId="45DE288F" w14:textId="77777777" w:rsidR="00FA1140" w:rsidRDefault="00FA1140" w:rsidP="00EC373D">
      <w:pPr>
        <w:pStyle w:val="Sansinterligne"/>
      </w:pPr>
    </w:p>
    <w:p w14:paraId="778634EA" w14:textId="77777777" w:rsidR="00C70477" w:rsidRDefault="00C70477" w:rsidP="00EC373D">
      <w:pPr>
        <w:pStyle w:val="Sansinterligne"/>
      </w:pPr>
    </w:p>
    <w:p w14:paraId="69410272" w14:textId="2FC5FC7A" w:rsidR="00CF5815" w:rsidRDefault="00CF5815" w:rsidP="00E1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</w:pPr>
      <w:r>
        <w:rPr>
          <w:smallCaps/>
          <w:color w:val="D81223"/>
          <w:sz w:val="28"/>
          <w:szCs w:val="28"/>
        </w:rPr>
        <w:t>Liturgie de la Parole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</w:p>
    <w:p w14:paraId="3441417A" w14:textId="214C550E" w:rsidR="00A235C3" w:rsidRPr="00A235C3" w:rsidRDefault="006D5075" w:rsidP="00E1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  <w:jc w:val="both"/>
        <w:rPr>
          <w:sz w:val="24"/>
          <w:szCs w:val="24"/>
        </w:rPr>
      </w:pPr>
      <w:r>
        <w:rPr>
          <w:sz w:val="24"/>
          <w:szCs w:val="24"/>
        </w:rPr>
        <w:t>Éleuthère fut le pasteur chargé de rassembler le troupeau dispersé au jour de brouillard et d’obscurité. Pour son troupeau, il donna sa vie.</w:t>
      </w:r>
    </w:p>
    <w:p w14:paraId="5B2184B0" w14:textId="21027E67" w:rsidR="00AA7BDD" w:rsidRPr="001047F7" w:rsidRDefault="0022001A" w:rsidP="00F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  <w:jc w:val="both"/>
        <w:rPr>
          <w:sz w:val="28"/>
          <w:szCs w:val="28"/>
        </w:rPr>
      </w:pPr>
      <w:proofErr w:type="spellStart"/>
      <w:r>
        <w:rPr>
          <w:sz w:val="24"/>
          <w:szCs w:val="24"/>
        </w:rPr>
        <w:t>Ez</w:t>
      </w:r>
      <w:proofErr w:type="spellEnd"/>
      <w:r>
        <w:rPr>
          <w:sz w:val="24"/>
          <w:szCs w:val="24"/>
        </w:rPr>
        <w:t xml:space="preserve"> 34</w:t>
      </w:r>
      <w:r w:rsidR="009F4DF5" w:rsidRPr="00514BFF">
        <w:rPr>
          <w:sz w:val="24"/>
          <w:szCs w:val="24"/>
        </w:rPr>
        <w:t xml:space="preserve">, </w:t>
      </w:r>
      <w:r>
        <w:rPr>
          <w:sz w:val="20"/>
          <w:szCs w:val="20"/>
        </w:rPr>
        <w:t>11</w:t>
      </w:r>
      <w:r w:rsidR="00845DA4" w:rsidRPr="00514BFF">
        <w:rPr>
          <w:sz w:val="20"/>
          <w:szCs w:val="20"/>
        </w:rPr>
        <w:t>-</w:t>
      </w:r>
      <w:r>
        <w:rPr>
          <w:sz w:val="20"/>
          <w:szCs w:val="20"/>
        </w:rPr>
        <w:t>16</w:t>
      </w:r>
      <w:r w:rsidR="00CD3896" w:rsidRPr="00514BFF">
        <w:rPr>
          <w:sz w:val="24"/>
          <w:szCs w:val="24"/>
        </w:rPr>
        <w:t xml:space="preserve">    |    Ps </w:t>
      </w:r>
      <w:r>
        <w:rPr>
          <w:sz w:val="24"/>
          <w:szCs w:val="24"/>
        </w:rPr>
        <w:t>22</w:t>
      </w:r>
      <w:r w:rsidR="00CD3896" w:rsidRPr="00514BFF">
        <w:rPr>
          <w:sz w:val="24"/>
          <w:szCs w:val="24"/>
        </w:rPr>
        <w:t xml:space="preserve">    |    </w:t>
      </w:r>
      <w:proofErr w:type="spellStart"/>
      <w:r>
        <w:rPr>
          <w:sz w:val="24"/>
          <w:szCs w:val="24"/>
        </w:rPr>
        <w:t>Jn</w:t>
      </w:r>
      <w:proofErr w:type="spellEnd"/>
      <w:r w:rsidR="009874B4" w:rsidRPr="00514BFF">
        <w:rPr>
          <w:sz w:val="24"/>
          <w:szCs w:val="24"/>
        </w:rPr>
        <w:t xml:space="preserve"> 10</w:t>
      </w:r>
      <w:r w:rsidR="00CD3896" w:rsidRPr="00514BFF">
        <w:rPr>
          <w:sz w:val="24"/>
          <w:szCs w:val="24"/>
        </w:rPr>
        <w:t xml:space="preserve">, </w:t>
      </w:r>
      <w:r w:rsidR="00CD3896" w:rsidRPr="00514BFF">
        <w:rPr>
          <w:sz w:val="20"/>
          <w:szCs w:val="20"/>
        </w:rPr>
        <w:t>1</w:t>
      </w:r>
      <w:r>
        <w:rPr>
          <w:sz w:val="20"/>
          <w:szCs w:val="20"/>
        </w:rPr>
        <w:t>1</w:t>
      </w:r>
      <w:r w:rsidR="00CD3896" w:rsidRPr="00514BFF">
        <w:rPr>
          <w:sz w:val="20"/>
          <w:szCs w:val="20"/>
        </w:rPr>
        <w:t>-</w:t>
      </w:r>
      <w:r>
        <w:rPr>
          <w:sz w:val="20"/>
          <w:szCs w:val="20"/>
        </w:rPr>
        <w:t>16</w:t>
      </w:r>
    </w:p>
    <w:sectPr w:rsidR="00AA7BDD" w:rsidRPr="001047F7" w:rsidSect="00811400">
      <w:head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5B021" w14:textId="77777777" w:rsidR="00443AF2" w:rsidRDefault="00443AF2" w:rsidP="00623813">
      <w:pPr>
        <w:spacing w:after="0" w:line="240" w:lineRule="auto"/>
      </w:pPr>
      <w:r>
        <w:separator/>
      </w:r>
    </w:p>
  </w:endnote>
  <w:endnote w:type="continuationSeparator" w:id="0">
    <w:p w14:paraId="5533BA91" w14:textId="77777777" w:rsidR="00443AF2" w:rsidRDefault="00443AF2" w:rsidP="0062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AB588" w14:textId="77777777" w:rsidR="00443AF2" w:rsidRDefault="00443AF2" w:rsidP="00623813">
      <w:pPr>
        <w:spacing w:after="0" w:line="240" w:lineRule="auto"/>
      </w:pPr>
      <w:r>
        <w:separator/>
      </w:r>
    </w:p>
  </w:footnote>
  <w:footnote w:type="continuationSeparator" w:id="0">
    <w:p w14:paraId="1A1BC208" w14:textId="77777777" w:rsidR="00443AF2" w:rsidRDefault="00443AF2" w:rsidP="00623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EA681" w14:textId="77777777" w:rsidR="00EC373D" w:rsidRDefault="00EC373D" w:rsidP="004E09CA">
    <w:pPr>
      <w:pStyle w:val="En-tte"/>
    </w:pPr>
  </w:p>
  <w:p w14:paraId="0B8F5795" w14:textId="77777777" w:rsidR="00EC373D" w:rsidRPr="004E09CA" w:rsidRDefault="00EC373D" w:rsidP="004E09C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A75F1" w14:textId="5BDF6D83" w:rsidR="00FD164C" w:rsidRDefault="00811400">
    <w:pPr>
      <w:pStyle w:val="En-tte"/>
    </w:pPr>
    <w:r w:rsidRPr="0011785A">
      <w:rPr>
        <w:noProof/>
        <w:color w:val="373366"/>
        <w:lang w:eastAsia="fr-FR"/>
      </w:rPr>
      <w:drawing>
        <wp:anchor distT="0" distB="0" distL="114300" distR="114300" simplePos="0" relativeHeight="251659264" behindDoc="0" locked="0" layoutInCell="1" allowOverlap="1" wp14:anchorId="3BBBCB35" wp14:editId="177D81DE">
          <wp:simplePos x="0" y="0"/>
          <wp:positionH relativeFrom="column">
            <wp:posOffset>5105400</wp:posOffset>
          </wp:positionH>
          <wp:positionV relativeFrom="paragraph">
            <wp:posOffset>-191135</wp:posOffset>
          </wp:positionV>
          <wp:extent cx="1104900" cy="790406"/>
          <wp:effectExtent l="0" t="0" r="0" b="0"/>
          <wp:wrapNone/>
          <wp:docPr id="1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74265" name="Image 2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90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4BFF">
      <w:rPr>
        <w:noProof/>
        <w:color w:val="373366"/>
        <w:lang w:eastAsia="fr-FR"/>
      </w:rPr>
      <w:t>20</w:t>
    </w:r>
    <w:r w:rsidR="00E06242">
      <w:rPr>
        <w:noProof/>
        <w:color w:val="373366"/>
        <w:lang w:eastAsia="fr-FR"/>
      </w:rPr>
      <w:t xml:space="preserve"> février</w:t>
    </w:r>
    <w:r w:rsidRPr="0011785A">
      <w:rPr>
        <w:color w:val="373366"/>
      </w:rPr>
      <w:t xml:space="preserve"> – Saint </w:t>
    </w:r>
    <w:r w:rsidR="00514BFF">
      <w:rPr>
        <w:color w:val="373366"/>
      </w:rPr>
      <w:t>Éleuthère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116B"/>
    <w:multiLevelType w:val="hybridMultilevel"/>
    <w:tmpl w:val="3EFCD5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C59AC"/>
    <w:multiLevelType w:val="hybridMultilevel"/>
    <w:tmpl w:val="F9DE79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35D00"/>
    <w:multiLevelType w:val="hybridMultilevel"/>
    <w:tmpl w:val="45E037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751643">
    <w:abstractNumId w:val="2"/>
  </w:num>
  <w:num w:numId="2" w16cid:durableId="497767513">
    <w:abstractNumId w:val="0"/>
  </w:num>
  <w:num w:numId="3" w16cid:durableId="1266228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13"/>
    <w:rsid w:val="00000926"/>
    <w:rsid w:val="0002511B"/>
    <w:rsid w:val="00032EA8"/>
    <w:rsid w:val="000334D7"/>
    <w:rsid w:val="00040731"/>
    <w:rsid w:val="00055D8D"/>
    <w:rsid w:val="000603C2"/>
    <w:rsid w:val="000D28E5"/>
    <w:rsid w:val="000D4293"/>
    <w:rsid w:val="000D633A"/>
    <w:rsid w:val="000F52A6"/>
    <w:rsid w:val="001047F7"/>
    <w:rsid w:val="00111410"/>
    <w:rsid w:val="00116592"/>
    <w:rsid w:val="0011785A"/>
    <w:rsid w:val="001647C1"/>
    <w:rsid w:val="00181714"/>
    <w:rsid w:val="00193097"/>
    <w:rsid w:val="00196E75"/>
    <w:rsid w:val="001B2471"/>
    <w:rsid w:val="001C53CF"/>
    <w:rsid w:val="001D067E"/>
    <w:rsid w:val="001E12B4"/>
    <w:rsid w:val="00201B4B"/>
    <w:rsid w:val="00205B72"/>
    <w:rsid w:val="0022001A"/>
    <w:rsid w:val="00235BE9"/>
    <w:rsid w:val="0024613E"/>
    <w:rsid w:val="002726F4"/>
    <w:rsid w:val="0028150A"/>
    <w:rsid w:val="002923C7"/>
    <w:rsid w:val="002A4CDB"/>
    <w:rsid w:val="002D6F86"/>
    <w:rsid w:val="002E0A20"/>
    <w:rsid w:val="002F12E6"/>
    <w:rsid w:val="00303023"/>
    <w:rsid w:val="003149FF"/>
    <w:rsid w:val="00320874"/>
    <w:rsid w:val="003234ED"/>
    <w:rsid w:val="00333D3B"/>
    <w:rsid w:val="00336869"/>
    <w:rsid w:val="00370E9C"/>
    <w:rsid w:val="003749E5"/>
    <w:rsid w:val="003B3BE4"/>
    <w:rsid w:val="003D7D78"/>
    <w:rsid w:val="003E5350"/>
    <w:rsid w:val="003F60C1"/>
    <w:rsid w:val="00424519"/>
    <w:rsid w:val="00442E05"/>
    <w:rsid w:val="00443AF2"/>
    <w:rsid w:val="004655D4"/>
    <w:rsid w:val="00477DCB"/>
    <w:rsid w:val="004A3E1A"/>
    <w:rsid w:val="004B069A"/>
    <w:rsid w:val="004C448A"/>
    <w:rsid w:val="004C455B"/>
    <w:rsid w:val="004D6F6A"/>
    <w:rsid w:val="004E09CA"/>
    <w:rsid w:val="004F31DD"/>
    <w:rsid w:val="00505915"/>
    <w:rsid w:val="00505C22"/>
    <w:rsid w:val="00514BFF"/>
    <w:rsid w:val="005228BA"/>
    <w:rsid w:val="00523166"/>
    <w:rsid w:val="00523EC8"/>
    <w:rsid w:val="005518D0"/>
    <w:rsid w:val="00565F0A"/>
    <w:rsid w:val="00566728"/>
    <w:rsid w:val="00573527"/>
    <w:rsid w:val="005863C8"/>
    <w:rsid w:val="00590F32"/>
    <w:rsid w:val="005915E1"/>
    <w:rsid w:val="005B3081"/>
    <w:rsid w:val="00616BD0"/>
    <w:rsid w:val="00623813"/>
    <w:rsid w:val="006320A3"/>
    <w:rsid w:val="006324E2"/>
    <w:rsid w:val="0067737D"/>
    <w:rsid w:val="0068015C"/>
    <w:rsid w:val="006D2ABB"/>
    <w:rsid w:val="006D5075"/>
    <w:rsid w:val="006D5A4C"/>
    <w:rsid w:val="006E589E"/>
    <w:rsid w:val="0070412E"/>
    <w:rsid w:val="007124EE"/>
    <w:rsid w:val="00740516"/>
    <w:rsid w:val="00755097"/>
    <w:rsid w:val="00762C88"/>
    <w:rsid w:val="0079470C"/>
    <w:rsid w:val="007B5E9B"/>
    <w:rsid w:val="007D33EB"/>
    <w:rsid w:val="007E5BF9"/>
    <w:rsid w:val="007F3C69"/>
    <w:rsid w:val="00811400"/>
    <w:rsid w:val="00812E5D"/>
    <w:rsid w:val="0082560E"/>
    <w:rsid w:val="00845DA4"/>
    <w:rsid w:val="00852AC2"/>
    <w:rsid w:val="00861E77"/>
    <w:rsid w:val="00864BD5"/>
    <w:rsid w:val="0086551E"/>
    <w:rsid w:val="008855C1"/>
    <w:rsid w:val="00897D3D"/>
    <w:rsid w:val="008A0D04"/>
    <w:rsid w:val="008D0379"/>
    <w:rsid w:val="008D3279"/>
    <w:rsid w:val="008E37A3"/>
    <w:rsid w:val="008F007E"/>
    <w:rsid w:val="008F0F28"/>
    <w:rsid w:val="008F2B3A"/>
    <w:rsid w:val="008F416A"/>
    <w:rsid w:val="0090755A"/>
    <w:rsid w:val="00924A07"/>
    <w:rsid w:val="009522D1"/>
    <w:rsid w:val="009767DF"/>
    <w:rsid w:val="00982361"/>
    <w:rsid w:val="009874B4"/>
    <w:rsid w:val="00994397"/>
    <w:rsid w:val="009A734E"/>
    <w:rsid w:val="009C5A28"/>
    <w:rsid w:val="009C618E"/>
    <w:rsid w:val="009D4CBB"/>
    <w:rsid w:val="009F390F"/>
    <w:rsid w:val="009F4DF5"/>
    <w:rsid w:val="00A20257"/>
    <w:rsid w:val="00A22DEC"/>
    <w:rsid w:val="00A235C3"/>
    <w:rsid w:val="00A41954"/>
    <w:rsid w:val="00A45FCC"/>
    <w:rsid w:val="00A52544"/>
    <w:rsid w:val="00A6718F"/>
    <w:rsid w:val="00A864B8"/>
    <w:rsid w:val="00AA33E4"/>
    <w:rsid w:val="00AA7BDD"/>
    <w:rsid w:val="00AA7CB0"/>
    <w:rsid w:val="00AC79EB"/>
    <w:rsid w:val="00AF5BA3"/>
    <w:rsid w:val="00B3126C"/>
    <w:rsid w:val="00B44585"/>
    <w:rsid w:val="00B46E2E"/>
    <w:rsid w:val="00B608EF"/>
    <w:rsid w:val="00B74A28"/>
    <w:rsid w:val="00B91D75"/>
    <w:rsid w:val="00BB263B"/>
    <w:rsid w:val="00BB46CC"/>
    <w:rsid w:val="00BE1C17"/>
    <w:rsid w:val="00BE26AE"/>
    <w:rsid w:val="00BE6C0E"/>
    <w:rsid w:val="00BF4F70"/>
    <w:rsid w:val="00BF7920"/>
    <w:rsid w:val="00BF7C9F"/>
    <w:rsid w:val="00C05B1D"/>
    <w:rsid w:val="00C240EC"/>
    <w:rsid w:val="00C36209"/>
    <w:rsid w:val="00C45B90"/>
    <w:rsid w:val="00C5307B"/>
    <w:rsid w:val="00C537E5"/>
    <w:rsid w:val="00C669BB"/>
    <w:rsid w:val="00C66BFC"/>
    <w:rsid w:val="00C70477"/>
    <w:rsid w:val="00C7059E"/>
    <w:rsid w:val="00C739EC"/>
    <w:rsid w:val="00CA597A"/>
    <w:rsid w:val="00CB33C0"/>
    <w:rsid w:val="00CB3C7F"/>
    <w:rsid w:val="00CC56A3"/>
    <w:rsid w:val="00CD3896"/>
    <w:rsid w:val="00CD4A67"/>
    <w:rsid w:val="00CF5815"/>
    <w:rsid w:val="00D12ABE"/>
    <w:rsid w:val="00D36345"/>
    <w:rsid w:val="00D37D6A"/>
    <w:rsid w:val="00D42C12"/>
    <w:rsid w:val="00D52300"/>
    <w:rsid w:val="00D83BCA"/>
    <w:rsid w:val="00DA35BD"/>
    <w:rsid w:val="00DD45E8"/>
    <w:rsid w:val="00DF405A"/>
    <w:rsid w:val="00E020C7"/>
    <w:rsid w:val="00E06242"/>
    <w:rsid w:val="00E06E96"/>
    <w:rsid w:val="00E131FD"/>
    <w:rsid w:val="00E153BA"/>
    <w:rsid w:val="00E66433"/>
    <w:rsid w:val="00E94487"/>
    <w:rsid w:val="00EA78C1"/>
    <w:rsid w:val="00EB1189"/>
    <w:rsid w:val="00EC373D"/>
    <w:rsid w:val="00EE1CEA"/>
    <w:rsid w:val="00EF1121"/>
    <w:rsid w:val="00EF42BE"/>
    <w:rsid w:val="00F01F2D"/>
    <w:rsid w:val="00F07AD9"/>
    <w:rsid w:val="00F127AE"/>
    <w:rsid w:val="00F128CF"/>
    <w:rsid w:val="00F13CDD"/>
    <w:rsid w:val="00F16B92"/>
    <w:rsid w:val="00F204AF"/>
    <w:rsid w:val="00F3063E"/>
    <w:rsid w:val="00F335A7"/>
    <w:rsid w:val="00F36026"/>
    <w:rsid w:val="00F40BB1"/>
    <w:rsid w:val="00F75967"/>
    <w:rsid w:val="00F82748"/>
    <w:rsid w:val="00F8376C"/>
    <w:rsid w:val="00F86956"/>
    <w:rsid w:val="00FA1140"/>
    <w:rsid w:val="00FB4EB1"/>
    <w:rsid w:val="00FC63CA"/>
    <w:rsid w:val="00FD164C"/>
    <w:rsid w:val="00FE3DB0"/>
    <w:rsid w:val="00FE5244"/>
    <w:rsid w:val="00F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236582"/>
  <w15:docId w15:val="{2ED708C6-2C06-4A33-9429-411AF382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48A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23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3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3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3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3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3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3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3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3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3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3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23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2381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2381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238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238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238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238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23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3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3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3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23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238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2381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2381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3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381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2381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2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3813"/>
  </w:style>
  <w:style w:type="paragraph" w:styleId="Pieddepage">
    <w:name w:val="footer"/>
    <w:basedOn w:val="Normal"/>
    <w:link w:val="PieddepageCar"/>
    <w:uiPriority w:val="99"/>
    <w:unhideWhenUsed/>
    <w:rsid w:val="0062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3813"/>
  </w:style>
  <w:style w:type="character" w:styleId="Lienhypertexte">
    <w:name w:val="Hyperlink"/>
    <w:basedOn w:val="Policepardfaut"/>
    <w:uiPriority w:val="99"/>
    <w:unhideWhenUsed/>
    <w:rsid w:val="00C669BB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20874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FC63CA"/>
    <w:pPr>
      <w:spacing w:after="0" w:line="240" w:lineRule="auto"/>
    </w:pPr>
    <w:rPr>
      <w:kern w:val="0"/>
      <w14:ligatures w14:val="none"/>
    </w:rPr>
  </w:style>
  <w:style w:type="table" w:styleId="Grilledutableau">
    <w:name w:val="Table Grid"/>
    <w:basedOn w:val="TableauNormal"/>
    <w:uiPriority w:val="39"/>
    <w:rsid w:val="002D6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0D6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92c694f-6f47-4027-85fb-d2af73a6b85b" xsi:nil="true"/>
    <lcf76f155ced4ddcb4097134ff3c332f xmlns="292c694f-6f47-4027-85fb-d2af73a6b85b">
      <Terms xmlns="http://schemas.microsoft.com/office/infopath/2007/PartnerControls"/>
    </lcf76f155ced4ddcb4097134ff3c332f>
    <TaxCatchAll xmlns="7de2f2fc-7cf6-48a1-abff-82dc2b5bc2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D55327EFC044DB5EB3F8B579357C6" ma:contentTypeVersion="14" ma:contentTypeDescription="Crée un document." ma:contentTypeScope="" ma:versionID="ee052f153b7055ad44472a19582de177">
  <xsd:schema xmlns:xsd="http://www.w3.org/2001/XMLSchema" xmlns:xs="http://www.w3.org/2001/XMLSchema" xmlns:p="http://schemas.microsoft.com/office/2006/metadata/properties" xmlns:ns2="292c694f-6f47-4027-85fb-d2af73a6b85b" xmlns:ns3="7de2f2fc-7cf6-48a1-abff-82dc2b5bc23c" targetNamespace="http://schemas.microsoft.com/office/2006/metadata/properties" ma:root="true" ma:fieldsID="7ea3f4ca775c8a8461e8263f86e84092" ns2:_="" ns3:_="">
    <xsd:import namespace="292c694f-6f47-4027-85fb-d2af73a6b85b"/>
    <xsd:import namespace="7de2f2fc-7cf6-48a1-abff-82dc2b5bc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c694f-6f47-4027-85fb-d2af73a6b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État de validation" ma:internalName="_x00c9_tat_x0020_de_x0020_validation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a4ba24e-7481-40a5-bcd9-366fced1f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2f2fc-7cf6-48a1-abff-82dc2b5bc2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12021dc-18e8-46bf-b776-9f2d543c3de3}" ma:internalName="TaxCatchAll" ma:showField="CatchAllData" ma:web="7de2f2fc-7cf6-48a1-abff-82dc2b5bc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723934EA-8B3A-461B-A2D8-4DCD57E8FA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3BC411-B337-4121-A1E9-C5501E9997CA}">
  <ds:schemaRefs>
    <ds:schemaRef ds:uri="http://schemas.microsoft.com/office/2006/metadata/properties"/>
    <ds:schemaRef ds:uri="http://schemas.microsoft.com/office/infopath/2007/PartnerControls"/>
    <ds:schemaRef ds:uri="292c694f-6f47-4027-85fb-d2af73a6b85b"/>
    <ds:schemaRef ds:uri="7de2f2fc-7cf6-48a1-abff-82dc2b5bc23c"/>
  </ds:schemaRefs>
</ds:datastoreItem>
</file>

<file path=customXml/itemProps3.xml><?xml version="1.0" encoding="utf-8"?>
<ds:datastoreItem xmlns:ds="http://schemas.openxmlformats.org/officeDocument/2006/customXml" ds:itemID="{8F3FF784-A918-42EF-A353-1E1372B8E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c694f-6f47-4027-85fb-d2af73a6b85b"/>
    <ds:schemaRef ds:uri="7de2f2fc-7cf6-48a1-abff-82dc2b5bc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DE01A1-D7D7-F743-9F2A-6C181D617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Emile SUERINCK</dc:creator>
  <cp:keywords/>
  <dc:description/>
  <cp:lastModifiedBy>Bruno BECKER</cp:lastModifiedBy>
  <cp:revision>144</cp:revision>
  <cp:lastPrinted>2025-12-23T20:24:00Z</cp:lastPrinted>
  <dcterms:created xsi:type="dcterms:W3CDTF">2024-02-29T14:59:00Z</dcterms:created>
  <dcterms:modified xsi:type="dcterms:W3CDTF">2026-01-26T14:32:00Z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0x0101002AED55327EFC044DB5EB3F8B579357C6</vt:lpwstr>
  </property>
  <property fmtid="{D5CDD505-2E9C-101B-9397-08002B2CF9AE}" pid="3" name="MediaServiceImageTags">
    <vt:lpwstr/>
  </property>
</Properties>
</file>