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F4B0" w14:textId="031CBA2F" w:rsidR="00F128CF" w:rsidRPr="00B779EF" w:rsidRDefault="0011785A" w:rsidP="00F128CF">
      <w:pPr>
        <w:pStyle w:val="Titre"/>
        <w:jc w:val="center"/>
        <w:rPr>
          <w:color w:val="373366"/>
        </w:rPr>
      </w:pPr>
      <w:r w:rsidRPr="00B779EF">
        <w:rPr>
          <w:color w:val="373366"/>
        </w:rPr>
        <w:t>SAINT THOMAS BECKET</w:t>
      </w:r>
    </w:p>
    <w:p w14:paraId="533F32B7" w14:textId="1E1FC0AC" w:rsidR="00F128CF" w:rsidRPr="00B779EF" w:rsidRDefault="006464F5" w:rsidP="00F128CF">
      <w:pPr>
        <w:pStyle w:val="Sous-titre"/>
        <w:jc w:val="center"/>
        <w:rPr>
          <w:color w:val="373366"/>
          <w:sz w:val="32"/>
          <w:szCs w:val="32"/>
        </w:rPr>
      </w:pPr>
      <w:r w:rsidRPr="00B779EF">
        <w:rPr>
          <w:color w:val="373366"/>
          <w:sz w:val="32"/>
          <w:szCs w:val="32"/>
        </w:rPr>
        <w:t>É</w:t>
      </w:r>
      <w:r w:rsidR="0011785A" w:rsidRPr="00B779EF">
        <w:rPr>
          <w:color w:val="373366"/>
          <w:sz w:val="32"/>
          <w:szCs w:val="32"/>
        </w:rPr>
        <w:t>vêque et martyr</w:t>
      </w:r>
      <w:r w:rsidR="00D52300" w:rsidRPr="00B779EF">
        <w:rPr>
          <w:color w:val="373366"/>
          <w:sz w:val="32"/>
          <w:szCs w:val="32"/>
        </w:rPr>
        <w:t xml:space="preserve"> </w:t>
      </w:r>
      <w:r w:rsidR="00205B72" w:rsidRPr="00B779EF">
        <w:rPr>
          <w:color w:val="373366"/>
          <w:sz w:val="32"/>
          <w:szCs w:val="32"/>
        </w:rPr>
        <w:t xml:space="preserve">  </w:t>
      </w:r>
      <w:r w:rsidR="000D28E5" w:rsidRPr="00B779EF">
        <w:rPr>
          <w:rFonts w:ascii="Calibri" w:hAnsi="Calibri" w:cs="Calibri"/>
          <w:color w:val="373366"/>
          <w:sz w:val="32"/>
          <w:szCs w:val="32"/>
        </w:rPr>
        <w:t>†</w:t>
      </w:r>
      <w:r w:rsidR="00D52300" w:rsidRPr="00B779EF">
        <w:rPr>
          <w:color w:val="373366"/>
          <w:sz w:val="32"/>
          <w:szCs w:val="32"/>
        </w:rPr>
        <w:t>1170</w:t>
      </w:r>
    </w:p>
    <w:p w14:paraId="2787E906" w14:textId="77777777" w:rsidR="002726F4" w:rsidRPr="00FE3DB0" w:rsidRDefault="002726F4" w:rsidP="002726F4">
      <w:pPr>
        <w:pStyle w:val="Titre1"/>
        <w:jc w:val="center"/>
        <w:rPr>
          <w:rFonts w:asciiTheme="minorHAnsi" w:hAnsiTheme="minorHAnsi"/>
          <w:color w:val="D81223"/>
          <w:sz w:val="32"/>
          <w:szCs w:val="32"/>
        </w:rPr>
      </w:pPr>
      <w:r w:rsidRPr="00FE3DB0">
        <w:rPr>
          <w:rFonts w:asciiTheme="minorHAnsi" w:hAnsiTheme="minorHAnsi"/>
          <w:color w:val="D81223"/>
          <w:sz w:val="32"/>
          <w:szCs w:val="32"/>
        </w:rPr>
        <w:t>Mémoire</w:t>
      </w:r>
    </w:p>
    <w:p w14:paraId="2F11DB93" w14:textId="77777777" w:rsidR="00B40E13" w:rsidRDefault="00B40E13" w:rsidP="00A22DEC">
      <w:pPr>
        <w:jc w:val="both"/>
        <w:rPr>
          <w:i/>
          <w:iCs/>
          <w:sz w:val="20"/>
          <w:szCs w:val="20"/>
        </w:rPr>
      </w:pPr>
    </w:p>
    <w:p w14:paraId="3A452F9B" w14:textId="539FA88C" w:rsidR="00442E05" w:rsidRPr="00FE3DB0" w:rsidRDefault="00442E05" w:rsidP="00A22DEC">
      <w:pPr>
        <w:jc w:val="both"/>
        <w:rPr>
          <w:i/>
          <w:iCs/>
          <w:sz w:val="20"/>
          <w:szCs w:val="20"/>
        </w:rPr>
      </w:pPr>
      <w:r w:rsidRPr="00FE3DB0">
        <w:rPr>
          <w:i/>
          <w:iCs/>
          <w:sz w:val="20"/>
          <w:szCs w:val="20"/>
        </w:rPr>
        <w:t>Parce qu’il prenait son rôle d’évêque au sérieux, Thomas Becket</w:t>
      </w:r>
      <w:r w:rsidR="00B74A28" w:rsidRPr="00FE3DB0">
        <w:rPr>
          <w:i/>
          <w:iCs/>
          <w:sz w:val="20"/>
          <w:szCs w:val="20"/>
        </w:rPr>
        <w:t xml:space="preserve"> se fit le défenseur des droits de l’</w:t>
      </w:r>
      <w:r w:rsidR="00A22DEC" w:rsidRPr="00FE3DB0">
        <w:rPr>
          <w:i/>
          <w:iCs/>
          <w:sz w:val="20"/>
          <w:szCs w:val="20"/>
        </w:rPr>
        <w:t>Église</w:t>
      </w:r>
      <w:r w:rsidR="00B74A28" w:rsidRPr="00FE3DB0">
        <w:rPr>
          <w:i/>
          <w:iCs/>
          <w:sz w:val="20"/>
          <w:szCs w:val="20"/>
        </w:rPr>
        <w:t>, de « l’honneur de Dieu »</w:t>
      </w:r>
      <w:r w:rsidR="00982361" w:rsidRPr="00FE3DB0">
        <w:rPr>
          <w:i/>
          <w:iCs/>
          <w:sz w:val="20"/>
          <w:szCs w:val="20"/>
        </w:rPr>
        <w:t>, et se brouilla avec son ami le roi Henri II d’Angleterre, qui l’avait d’abord choisi comme chancelier du R</w:t>
      </w:r>
      <w:r w:rsidR="00A22DEC" w:rsidRPr="00FE3DB0">
        <w:rPr>
          <w:i/>
          <w:iCs/>
          <w:sz w:val="20"/>
          <w:szCs w:val="20"/>
        </w:rPr>
        <w:t xml:space="preserve">oyaume et fait élire archevêque de </w:t>
      </w:r>
      <w:proofErr w:type="spellStart"/>
      <w:r w:rsidR="00A22DEC" w:rsidRPr="00FE3DB0">
        <w:rPr>
          <w:i/>
          <w:iCs/>
          <w:sz w:val="20"/>
          <w:szCs w:val="20"/>
        </w:rPr>
        <w:t>Cantorbery</w:t>
      </w:r>
      <w:proofErr w:type="spellEnd"/>
      <w:r w:rsidR="00A22DEC" w:rsidRPr="00FE3DB0">
        <w:rPr>
          <w:i/>
          <w:iCs/>
          <w:sz w:val="20"/>
          <w:szCs w:val="20"/>
        </w:rPr>
        <w:t xml:space="preserve"> et Primat d’Angleterre.</w:t>
      </w:r>
    </w:p>
    <w:p w14:paraId="5C4BF2BF" w14:textId="65E2B1D7" w:rsidR="00032EA8" w:rsidRPr="00FE3DB0" w:rsidRDefault="00032EA8" w:rsidP="00A22DEC">
      <w:pPr>
        <w:jc w:val="both"/>
        <w:rPr>
          <w:i/>
          <w:iCs/>
          <w:sz w:val="20"/>
          <w:szCs w:val="20"/>
        </w:rPr>
      </w:pPr>
      <w:r w:rsidRPr="00FE3DB0">
        <w:rPr>
          <w:i/>
          <w:iCs/>
          <w:sz w:val="20"/>
          <w:szCs w:val="20"/>
        </w:rPr>
        <w:t xml:space="preserve">Exilé en 1164, il séjourne un certain temps en Flandres : il est reçu d’abord au monastère </w:t>
      </w:r>
      <w:r w:rsidR="006320A3" w:rsidRPr="00FE3DB0">
        <w:rPr>
          <w:i/>
          <w:iCs/>
          <w:sz w:val="20"/>
          <w:szCs w:val="20"/>
        </w:rPr>
        <w:t xml:space="preserve">de Saint </w:t>
      </w:r>
      <w:proofErr w:type="spellStart"/>
      <w:r w:rsidR="006320A3" w:rsidRPr="00FE3DB0">
        <w:rPr>
          <w:i/>
          <w:iCs/>
          <w:sz w:val="20"/>
          <w:szCs w:val="20"/>
        </w:rPr>
        <w:t>Momelin</w:t>
      </w:r>
      <w:proofErr w:type="spellEnd"/>
      <w:r w:rsidR="006320A3" w:rsidRPr="00FE3DB0">
        <w:rPr>
          <w:i/>
          <w:iCs/>
          <w:sz w:val="20"/>
          <w:szCs w:val="20"/>
        </w:rPr>
        <w:t>, puis il fut l’hôte du chapitre canonial de Saint Pierre</w:t>
      </w:r>
      <w:r w:rsidR="008D0379" w:rsidRPr="00FE3DB0">
        <w:rPr>
          <w:i/>
          <w:iCs/>
          <w:sz w:val="20"/>
          <w:szCs w:val="20"/>
        </w:rPr>
        <w:t xml:space="preserve"> qui conserva pieusement son souvenir après qu’il eut quitté Lille pour l’abbaye cistercienne de Pontigny, près de Sens. </w:t>
      </w:r>
    </w:p>
    <w:p w14:paraId="1F8D512A" w14:textId="17343867" w:rsidR="00BB46CC" w:rsidRPr="00FE3DB0" w:rsidRDefault="00BB46CC" w:rsidP="00A22DEC">
      <w:pPr>
        <w:jc w:val="both"/>
        <w:rPr>
          <w:i/>
          <w:iCs/>
          <w:sz w:val="20"/>
          <w:szCs w:val="20"/>
        </w:rPr>
      </w:pPr>
      <w:r w:rsidRPr="00FE3DB0">
        <w:rPr>
          <w:i/>
          <w:iCs/>
          <w:sz w:val="20"/>
          <w:szCs w:val="20"/>
        </w:rPr>
        <w:t>Rentré dans son pays, des émissaires du souverain l’assassinèrent dans sa cathédrale, le 29 décembre 1170.</w:t>
      </w:r>
    </w:p>
    <w:p w14:paraId="1E56ED9B" w14:textId="3A7589DD" w:rsidR="002726F4" w:rsidRPr="00FE3DB0" w:rsidRDefault="002726F4" w:rsidP="00A22DEC">
      <w:pPr>
        <w:jc w:val="both"/>
        <w:rPr>
          <w:i/>
          <w:iCs/>
          <w:sz w:val="20"/>
          <w:szCs w:val="20"/>
        </w:rPr>
      </w:pPr>
      <w:r w:rsidRPr="00FE3DB0">
        <w:rPr>
          <w:i/>
          <w:iCs/>
          <w:sz w:val="20"/>
          <w:szCs w:val="20"/>
        </w:rPr>
        <w:t>Sa présence à Lille est rappelée de nos jours encore par une inscription sur le linteau de la maison qu’il habita au numéro 8 de la rue d’Angleterre.</w:t>
      </w:r>
    </w:p>
    <w:p w14:paraId="48EBFA6D" w14:textId="77777777" w:rsidR="00A22DEC" w:rsidRDefault="00A22DEC" w:rsidP="00442E05"/>
    <w:p w14:paraId="49235081" w14:textId="2490BB52" w:rsidR="00A22DEC" w:rsidRPr="00201B4B" w:rsidRDefault="00205B72" w:rsidP="00442E05">
      <w:pPr>
        <w:rPr>
          <w:i/>
          <w:iCs/>
          <w:color w:val="D81223"/>
          <w:sz w:val="24"/>
          <w:szCs w:val="24"/>
        </w:rPr>
      </w:pPr>
      <w:r w:rsidRPr="00201B4B">
        <w:rPr>
          <w:i/>
          <w:iCs/>
          <w:color w:val="D81223"/>
          <w:sz w:val="24"/>
          <w:szCs w:val="24"/>
        </w:rPr>
        <w:t>Commun des martyrs ou des pasteurs</w:t>
      </w:r>
      <w:r w:rsidR="00F07AD9" w:rsidRPr="00201B4B">
        <w:rPr>
          <w:i/>
          <w:iCs/>
          <w:color w:val="D81223"/>
          <w:sz w:val="24"/>
          <w:szCs w:val="24"/>
        </w:rPr>
        <w:t xml:space="preserve"> (évêques)</w:t>
      </w:r>
    </w:p>
    <w:p w14:paraId="4E591E9D" w14:textId="77777777" w:rsidR="000D28E5" w:rsidRDefault="000D28E5" w:rsidP="00EC373D">
      <w:pPr>
        <w:pStyle w:val="Sansinterligne"/>
      </w:pPr>
    </w:p>
    <w:p w14:paraId="1F639DED" w14:textId="77777777" w:rsidR="00B40E13" w:rsidRPr="00116592" w:rsidRDefault="00B40E13" w:rsidP="00EC373D">
      <w:pPr>
        <w:pStyle w:val="Sansinterligne"/>
      </w:pPr>
    </w:p>
    <w:p w14:paraId="100002D3" w14:textId="6D88AB4F" w:rsidR="000D28E5" w:rsidRPr="005518D0" w:rsidRDefault="00201B4B" w:rsidP="000D28E5">
      <w:pPr>
        <w:rPr>
          <w:smallCaps/>
          <w:color w:val="000000" w:themeColor="text1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t>Antienne d’ouverture</w:t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 w:rsidRPr="005518D0">
        <w:rPr>
          <w:color w:val="000000" w:themeColor="text1"/>
          <w:sz w:val="20"/>
          <w:szCs w:val="20"/>
        </w:rPr>
        <w:t xml:space="preserve">cf. </w:t>
      </w:r>
      <w:proofErr w:type="spellStart"/>
      <w:r w:rsidR="005518D0" w:rsidRPr="005518D0">
        <w:rPr>
          <w:color w:val="000000" w:themeColor="text1"/>
          <w:sz w:val="20"/>
          <w:szCs w:val="20"/>
        </w:rPr>
        <w:t>Sag</w:t>
      </w:r>
      <w:proofErr w:type="spellEnd"/>
      <w:r w:rsidR="005518D0" w:rsidRPr="005518D0">
        <w:rPr>
          <w:color w:val="000000" w:themeColor="text1"/>
          <w:sz w:val="20"/>
          <w:szCs w:val="20"/>
        </w:rPr>
        <w:t xml:space="preserve"> 3,6</w:t>
      </w:r>
    </w:p>
    <w:p w14:paraId="73357F2A" w14:textId="219C96F6" w:rsidR="00201B4B" w:rsidRPr="00C240EC" w:rsidRDefault="000334D7" w:rsidP="000334D7">
      <w:pPr>
        <w:ind w:left="567"/>
        <w:jc w:val="both"/>
        <w:rPr>
          <w:sz w:val="28"/>
          <w:szCs w:val="28"/>
        </w:rPr>
      </w:pPr>
      <w:r w:rsidRPr="00C240EC">
        <w:rPr>
          <w:sz w:val="28"/>
          <w:szCs w:val="28"/>
        </w:rPr>
        <w:t>Comme on passe l’or au feu du creuset, le Seigneur mit Thomas à l’épreuve et l’a trouvé digne de lui : il a reçu sur son autel l’offrande que l’évêque faisait de sa vie.</w:t>
      </w:r>
    </w:p>
    <w:p w14:paraId="10334626" w14:textId="77777777" w:rsidR="00201B4B" w:rsidRDefault="00201B4B" w:rsidP="00EC373D">
      <w:pPr>
        <w:pStyle w:val="Sansinterligne"/>
      </w:pPr>
    </w:p>
    <w:p w14:paraId="7B31880E" w14:textId="77777777" w:rsidR="00B40E13" w:rsidRDefault="00B40E13" w:rsidP="00EC373D">
      <w:pPr>
        <w:pStyle w:val="Sansinterligne"/>
      </w:pPr>
    </w:p>
    <w:p w14:paraId="7A4D180E" w14:textId="42371BD7" w:rsidR="005228BA" w:rsidRDefault="005228BA" w:rsidP="000D28E5">
      <w:r>
        <w:rPr>
          <w:smallCaps/>
          <w:color w:val="D81223"/>
          <w:sz w:val="28"/>
          <w:szCs w:val="28"/>
        </w:rPr>
        <w:t>Prière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68AA3CE8" w14:textId="19C0D1A8" w:rsidR="007B5E9B" w:rsidRPr="00C240EC" w:rsidRDefault="007B5E9B" w:rsidP="007B5E9B">
      <w:pPr>
        <w:keepNext/>
        <w:framePr w:dropCap="drop" w:lines="3" w:wrap="around" w:vAnchor="text" w:hAnchor="text"/>
        <w:spacing w:after="0" w:line="948" w:lineRule="exact"/>
        <w:ind w:left="567"/>
        <w:jc w:val="both"/>
        <w:textAlignment w:val="baseline"/>
        <w:rPr>
          <w:color w:val="D81223"/>
          <w:position w:val="-10"/>
          <w:sz w:val="144"/>
          <w:szCs w:val="28"/>
        </w:rPr>
      </w:pPr>
      <w:r w:rsidRPr="007B5E9B">
        <w:rPr>
          <w:color w:val="D81223"/>
          <w:position w:val="-10"/>
          <w:sz w:val="122"/>
          <w:szCs w:val="24"/>
        </w:rPr>
        <w:t>T</w:t>
      </w:r>
    </w:p>
    <w:p w14:paraId="780D8A53" w14:textId="4B2AB28A" w:rsidR="00201B4B" w:rsidRPr="00C240EC" w:rsidRDefault="007B5E9B" w:rsidP="007B5E9B">
      <w:pPr>
        <w:spacing w:after="0"/>
        <w:ind w:left="567"/>
        <w:jc w:val="both"/>
        <w:rPr>
          <w:sz w:val="28"/>
          <w:szCs w:val="28"/>
        </w:rPr>
      </w:pPr>
      <w:r w:rsidRPr="00C240EC">
        <w:rPr>
          <w:sz w:val="28"/>
          <w:szCs w:val="28"/>
        </w:rPr>
        <w:t>u as donné, Seigneur, à saint Thomas Becket</w:t>
      </w:r>
    </w:p>
    <w:p w14:paraId="165E780D" w14:textId="5E3D88F2" w:rsidR="007B5E9B" w:rsidRPr="00C240EC" w:rsidRDefault="00505C22" w:rsidP="00B779EF">
      <w:pPr>
        <w:spacing w:after="0"/>
        <w:ind w:left="127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u</w:t>
      </w:r>
      <w:r w:rsidR="007B5E9B" w:rsidRPr="00C240EC">
        <w:rPr>
          <w:sz w:val="28"/>
          <w:szCs w:val="28"/>
        </w:rPr>
        <w:t>ne</w:t>
      </w:r>
      <w:proofErr w:type="gramEnd"/>
      <w:r w:rsidR="007B5E9B" w:rsidRPr="00C240EC">
        <w:rPr>
          <w:sz w:val="28"/>
          <w:szCs w:val="28"/>
        </w:rPr>
        <w:t xml:space="preserve"> telle grandeur d’âme</w:t>
      </w:r>
    </w:p>
    <w:p w14:paraId="047E0D73" w14:textId="45994A86" w:rsidR="00DA35BD" w:rsidRPr="00C240EC" w:rsidRDefault="00505C22" w:rsidP="00B779EF">
      <w:pPr>
        <w:spacing w:after="0"/>
        <w:ind w:left="127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q</w:t>
      </w:r>
      <w:r w:rsidR="00DA35BD" w:rsidRPr="00C240EC">
        <w:rPr>
          <w:sz w:val="28"/>
          <w:szCs w:val="28"/>
        </w:rPr>
        <w:t>u’il</w:t>
      </w:r>
      <w:proofErr w:type="gramEnd"/>
      <w:r w:rsidR="00DA35BD" w:rsidRPr="00C240EC">
        <w:rPr>
          <w:sz w:val="28"/>
          <w:szCs w:val="28"/>
        </w:rPr>
        <w:t xml:space="preserve"> sacrifia sa vie pour la justice ;</w:t>
      </w:r>
    </w:p>
    <w:p w14:paraId="21E2265D" w14:textId="772C9A1A" w:rsidR="00DA35BD" w:rsidRPr="00C240EC" w:rsidRDefault="00DA35BD" w:rsidP="00B779EF">
      <w:pPr>
        <w:spacing w:after="0"/>
        <w:ind w:left="567" w:firstLine="708"/>
        <w:jc w:val="both"/>
        <w:rPr>
          <w:sz w:val="28"/>
          <w:szCs w:val="28"/>
        </w:rPr>
      </w:pPr>
      <w:r w:rsidRPr="00C240EC">
        <w:rPr>
          <w:sz w:val="28"/>
          <w:szCs w:val="28"/>
        </w:rPr>
        <w:t>Accorde-nous, pas son inter</w:t>
      </w:r>
      <w:r w:rsidR="00505C22">
        <w:rPr>
          <w:sz w:val="28"/>
          <w:szCs w:val="28"/>
        </w:rPr>
        <w:t>c</w:t>
      </w:r>
      <w:r w:rsidRPr="00C240EC">
        <w:rPr>
          <w:sz w:val="28"/>
          <w:szCs w:val="28"/>
        </w:rPr>
        <w:t>ession,</w:t>
      </w:r>
    </w:p>
    <w:p w14:paraId="60508176" w14:textId="5856E91E" w:rsidR="00DA35BD" w:rsidRPr="00C240EC" w:rsidRDefault="00505C22" w:rsidP="007B5E9B">
      <w:pPr>
        <w:spacing w:after="0"/>
        <w:ind w:left="127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r w:rsidR="00DA35BD" w:rsidRPr="00C240EC">
        <w:rPr>
          <w:sz w:val="28"/>
          <w:szCs w:val="28"/>
        </w:rPr>
        <w:t>e</w:t>
      </w:r>
      <w:proofErr w:type="gramEnd"/>
      <w:r w:rsidR="00DA35BD" w:rsidRPr="00C240EC">
        <w:rPr>
          <w:sz w:val="28"/>
          <w:szCs w:val="28"/>
        </w:rPr>
        <w:t xml:space="preserve"> perdre </w:t>
      </w:r>
      <w:r w:rsidR="00C240EC" w:rsidRPr="00C240EC">
        <w:rPr>
          <w:sz w:val="28"/>
          <w:szCs w:val="28"/>
        </w:rPr>
        <w:t>ici-bas notre vie, pour le Christ,</w:t>
      </w:r>
    </w:p>
    <w:p w14:paraId="1571A344" w14:textId="60E7ABE8" w:rsidR="00C240EC" w:rsidRPr="00C240EC" w:rsidRDefault="00505C22" w:rsidP="007B5E9B">
      <w:pPr>
        <w:spacing w:after="0"/>
        <w:ind w:left="127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r w:rsidR="00C240EC" w:rsidRPr="00C240EC">
        <w:rPr>
          <w:sz w:val="28"/>
          <w:szCs w:val="28"/>
        </w:rPr>
        <w:t>fin</w:t>
      </w:r>
      <w:proofErr w:type="gramEnd"/>
      <w:r w:rsidR="00C240EC" w:rsidRPr="00C240EC">
        <w:rPr>
          <w:sz w:val="28"/>
          <w:szCs w:val="28"/>
        </w:rPr>
        <w:t xml:space="preserve"> de pouvoir la trouver dans le ciel.</w:t>
      </w:r>
    </w:p>
    <w:p w14:paraId="18A05789" w14:textId="4E5027AA" w:rsidR="00C240EC" w:rsidRDefault="00C240EC" w:rsidP="000D49D9">
      <w:pPr>
        <w:spacing w:after="0"/>
        <w:ind w:left="567" w:firstLine="708"/>
        <w:jc w:val="both"/>
        <w:rPr>
          <w:sz w:val="28"/>
          <w:szCs w:val="28"/>
        </w:rPr>
      </w:pPr>
      <w:r w:rsidRPr="00C240EC">
        <w:rPr>
          <w:sz w:val="28"/>
          <w:szCs w:val="28"/>
        </w:rPr>
        <w:t>Par Jésus-Christ</w:t>
      </w:r>
      <w:r w:rsidR="006E5345">
        <w:rPr>
          <w:sz w:val="28"/>
          <w:szCs w:val="28"/>
        </w:rPr>
        <w:t>, ton Fils, notre Seigneur,</w:t>
      </w:r>
    </w:p>
    <w:p w14:paraId="6CD91135" w14:textId="532F3781" w:rsidR="006E5345" w:rsidRDefault="006E5345" w:rsidP="000D49D9">
      <w:pPr>
        <w:spacing w:after="0"/>
        <w:ind w:left="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Qui vit et règne avec toi dans l’unité du Saint-Esprit</w:t>
      </w:r>
      <w:r w:rsidR="000D49D9">
        <w:rPr>
          <w:sz w:val="28"/>
          <w:szCs w:val="28"/>
        </w:rPr>
        <w:t>,</w:t>
      </w:r>
    </w:p>
    <w:p w14:paraId="4B68BEC9" w14:textId="579B7FE3" w:rsidR="00B40E13" w:rsidRDefault="000D49D9" w:rsidP="000D49D9">
      <w:pPr>
        <w:spacing w:after="0"/>
        <w:ind w:left="567" w:firstLine="708"/>
        <w:jc w:val="both"/>
      </w:pPr>
      <w:r>
        <w:rPr>
          <w:sz w:val="28"/>
          <w:szCs w:val="28"/>
        </w:rPr>
        <w:t>Dieu, pour les siècles de siècles.</w:t>
      </w:r>
    </w:p>
    <w:p w14:paraId="266D8BF9" w14:textId="77777777" w:rsidR="00B40E13" w:rsidRDefault="00B40E13" w:rsidP="00EC373D">
      <w:pPr>
        <w:pStyle w:val="Sansinterligne"/>
      </w:pPr>
    </w:p>
    <w:p w14:paraId="075B2B56" w14:textId="77777777" w:rsidR="00F204AF" w:rsidRDefault="00F204AF" w:rsidP="00EC373D">
      <w:pPr>
        <w:pStyle w:val="Sansinterligne"/>
      </w:pPr>
    </w:p>
    <w:p w14:paraId="69410272" w14:textId="2FC5FC7A" w:rsidR="00CF5815" w:rsidRDefault="00CF5815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</w:pPr>
      <w:r>
        <w:rPr>
          <w:smallCaps/>
          <w:color w:val="D81223"/>
          <w:sz w:val="28"/>
          <w:szCs w:val="28"/>
        </w:rPr>
        <w:lastRenderedPageBreak/>
        <w:t>Liturgie de la Parole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3684671D" w14:textId="05030882" w:rsidR="00A84A8B" w:rsidRPr="00A84A8B" w:rsidRDefault="00A84A8B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 w:rsidRPr="00A84A8B">
        <w:rPr>
          <w:sz w:val="24"/>
          <w:szCs w:val="24"/>
        </w:rPr>
        <w:t>A l’exemple de Jésus-C</w:t>
      </w:r>
      <w:r>
        <w:rPr>
          <w:sz w:val="24"/>
          <w:szCs w:val="24"/>
        </w:rPr>
        <w:t>hrist, notre Grand-Prêtre</w:t>
      </w:r>
      <w:r w:rsidR="00F301E1">
        <w:rPr>
          <w:sz w:val="24"/>
          <w:szCs w:val="24"/>
        </w:rPr>
        <w:t>, Thomas est parvenu à la perfection par son sacrifice. Il a pris la tête du troupeau qu’il a rassemblé et l’a fait passer par le Porte qui ouvre sur la Vie éternelle.</w:t>
      </w:r>
    </w:p>
    <w:p w14:paraId="4003D3CD" w14:textId="1D1129FC" w:rsidR="000D4293" w:rsidRPr="00B40E13" w:rsidRDefault="009F4DF5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 w:rsidRPr="00B40E13">
        <w:rPr>
          <w:sz w:val="24"/>
          <w:szCs w:val="24"/>
        </w:rPr>
        <w:t xml:space="preserve">He 5, </w:t>
      </w:r>
      <w:r w:rsidR="00BE6C0E" w:rsidRPr="00B40E13">
        <w:rPr>
          <w:sz w:val="20"/>
          <w:szCs w:val="20"/>
        </w:rPr>
        <w:t>1-10</w:t>
      </w:r>
      <w:r w:rsidR="00CD3896" w:rsidRPr="00B40E13">
        <w:rPr>
          <w:sz w:val="24"/>
          <w:szCs w:val="24"/>
        </w:rPr>
        <w:t xml:space="preserve">    |    Ps 129    |    </w:t>
      </w:r>
      <w:proofErr w:type="spellStart"/>
      <w:r w:rsidR="00CD3896" w:rsidRPr="00B40E13">
        <w:rPr>
          <w:sz w:val="24"/>
          <w:szCs w:val="24"/>
        </w:rPr>
        <w:t>Jn</w:t>
      </w:r>
      <w:proofErr w:type="spellEnd"/>
      <w:r w:rsidR="00CD3896" w:rsidRPr="00B40E13">
        <w:rPr>
          <w:sz w:val="24"/>
          <w:szCs w:val="24"/>
        </w:rPr>
        <w:t xml:space="preserve"> 10, </w:t>
      </w:r>
      <w:r w:rsidR="00CD3896" w:rsidRPr="00B40E13">
        <w:rPr>
          <w:sz w:val="20"/>
          <w:szCs w:val="20"/>
        </w:rPr>
        <w:t>11-16</w:t>
      </w:r>
    </w:p>
    <w:p w14:paraId="4A179B58" w14:textId="33EE2519" w:rsidR="00CD3896" w:rsidRPr="00DA35BD" w:rsidRDefault="008F416A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>Alléluia. Jésus, le bon Pasteur, connait ses brebis et ses brebis le connaissent : pour elles il a donné sa vie. Alléluia.</w:t>
      </w:r>
    </w:p>
    <w:p w14:paraId="3787C23D" w14:textId="77777777" w:rsidR="009A1FE5" w:rsidRDefault="009A1FE5" w:rsidP="001047F7">
      <w:pPr>
        <w:rPr>
          <w:smallCaps/>
          <w:color w:val="D81223"/>
          <w:sz w:val="28"/>
          <w:szCs w:val="28"/>
        </w:rPr>
      </w:pPr>
    </w:p>
    <w:p w14:paraId="160BC886" w14:textId="55DDC2D1" w:rsidR="001047F7" w:rsidRPr="005518D0" w:rsidRDefault="001047F7" w:rsidP="001047F7">
      <w:pPr>
        <w:rPr>
          <w:smallCaps/>
          <w:color w:val="000000" w:themeColor="text1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t xml:space="preserve">Antienne </w:t>
      </w:r>
      <w:r>
        <w:rPr>
          <w:smallCaps/>
          <w:color w:val="D81223"/>
          <w:sz w:val="28"/>
          <w:szCs w:val="28"/>
        </w:rPr>
        <w:t>de la communion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6804E293" w14:textId="275EB9E6" w:rsidR="005228BA" w:rsidRDefault="001047F7" w:rsidP="001647C1">
      <w:pPr>
        <w:spacing w:after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Je suis le bon Pasteur, dit le Seigneur</w:t>
      </w:r>
      <w:r w:rsidRPr="00C240EC">
        <w:rPr>
          <w:sz w:val="28"/>
          <w:szCs w:val="28"/>
        </w:rPr>
        <w:t>.</w:t>
      </w:r>
    </w:p>
    <w:p w14:paraId="48072F94" w14:textId="7BC26982" w:rsidR="001647C1" w:rsidRPr="001047F7" w:rsidRDefault="001647C1" w:rsidP="001647C1">
      <w:pPr>
        <w:spacing w:after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Je connais mes brebis et mes brebis me connaissent.</w:t>
      </w:r>
    </w:p>
    <w:sectPr w:rsidR="001647C1" w:rsidRPr="001047F7" w:rsidSect="00811400">
      <w:head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B7F93" w14:textId="77777777" w:rsidR="00577F23" w:rsidRDefault="00577F23" w:rsidP="00623813">
      <w:pPr>
        <w:spacing w:after="0" w:line="240" w:lineRule="auto"/>
      </w:pPr>
      <w:r>
        <w:separator/>
      </w:r>
    </w:p>
  </w:endnote>
  <w:endnote w:type="continuationSeparator" w:id="0">
    <w:p w14:paraId="4B53E508" w14:textId="77777777" w:rsidR="00577F23" w:rsidRDefault="00577F23" w:rsidP="006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ADAF" w14:textId="77777777" w:rsidR="00577F23" w:rsidRDefault="00577F23" w:rsidP="00623813">
      <w:pPr>
        <w:spacing w:after="0" w:line="240" w:lineRule="auto"/>
      </w:pPr>
      <w:r>
        <w:separator/>
      </w:r>
    </w:p>
  </w:footnote>
  <w:footnote w:type="continuationSeparator" w:id="0">
    <w:p w14:paraId="47CFE236" w14:textId="77777777" w:rsidR="00577F23" w:rsidRDefault="00577F23" w:rsidP="006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A681" w14:textId="6DC0CD07" w:rsidR="00EC373D" w:rsidRPr="00B40E13" w:rsidRDefault="004E09CA" w:rsidP="004E09CA">
    <w:pPr>
      <w:pStyle w:val="En-tte"/>
      <w:rPr>
        <w:color w:val="373366"/>
      </w:rPr>
    </w:pPr>
    <w:r w:rsidRPr="0011785A">
      <w:rPr>
        <w:color w:val="373366"/>
      </w:rPr>
      <w:t>4 janvier – Saint Thomas Becket</w:t>
    </w:r>
  </w:p>
  <w:p w14:paraId="0B8F5795" w14:textId="77777777" w:rsidR="00EC373D" w:rsidRPr="004E09CA" w:rsidRDefault="00EC373D" w:rsidP="004E09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75F1" w14:textId="6C292DB1" w:rsidR="00FD164C" w:rsidRDefault="00811400">
    <w:pPr>
      <w:pStyle w:val="En-tte"/>
    </w:pPr>
    <w:r w:rsidRPr="0011785A">
      <w:rPr>
        <w:noProof/>
        <w:color w:val="373366"/>
        <w:lang w:eastAsia="fr-FR"/>
      </w:rPr>
      <w:drawing>
        <wp:anchor distT="0" distB="0" distL="114300" distR="114300" simplePos="0" relativeHeight="251659264" behindDoc="0" locked="0" layoutInCell="1" allowOverlap="1" wp14:anchorId="3BBBCB35" wp14:editId="177D81DE">
          <wp:simplePos x="0" y="0"/>
          <wp:positionH relativeFrom="column">
            <wp:posOffset>5105400</wp:posOffset>
          </wp:positionH>
          <wp:positionV relativeFrom="paragraph">
            <wp:posOffset>-191135</wp:posOffset>
          </wp:positionV>
          <wp:extent cx="1104900" cy="790406"/>
          <wp:effectExtent l="0" t="0" r="0" b="0"/>
          <wp:wrapNone/>
          <wp:docPr id="1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4265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9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785A">
      <w:rPr>
        <w:color w:val="373366"/>
      </w:rPr>
      <w:t>4 janvier – Saint Thomas Becket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16B"/>
    <w:multiLevelType w:val="hybridMultilevel"/>
    <w:tmpl w:val="3EFCD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C59AC"/>
    <w:multiLevelType w:val="hybridMultilevel"/>
    <w:tmpl w:val="F9DE79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35D00"/>
    <w:multiLevelType w:val="hybridMultilevel"/>
    <w:tmpl w:val="45E03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751643">
    <w:abstractNumId w:val="2"/>
  </w:num>
  <w:num w:numId="2" w16cid:durableId="497767513">
    <w:abstractNumId w:val="0"/>
  </w:num>
  <w:num w:numId="3" w16cid:durableId="126622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13"/>
    <w:rsid w:val="00000926"/>
    <w:rsid w:val="000224F5"/>
    <w:rsid w:val="00032EA8"/>
    <w:rsid w:val="000334D7"/>
    <w:rsid w:val="00055D8D"/>
    <w:rsid w:val="000603C2"/>
    <w:rsid w:val="000B0F07"/>
    <w:rsid w:val="000D28E5"/>
    <w:rsid w:val="000D4293"/>
    <w:rsid w:val="000D49D9"/>
    <w:rsid w:val="000D633A"/>
    <w:rsid w:val="000F52A6"/>
    <w:rsid w:val="001047F7"/>
    <w:rsid w:val="00111410"/>
    <w:rsid w:val="00116592"/>
    <w:rsid w:val="0011785A"/>
    <w:rsid w:val="001647C1"/>
    <w:rsid w:val="00196E75"/>
    <w:rsid w:val="001B2471"/>
    <w:rsid w:val="001C53CF"/>
    <w:rsid w:val="001D067E"/>
    <w:rsid w:val="00201B4B"/>
    <w:rsid w:val="00205B72"/>
    <w:rsid w:val="00267FF5"/>
    <w:rsid w:val="002726F4"/>
    <w:rsid w:val="0028150A"/>
    <w:rsid w:val="002923C7"/>
    <w:rsid w:val="002A50B2"/>
    <w:rsid w:val="002D6F86"/>
    <w:rsid w:val="002E0A20"/>
    <w:rsid w:val="002F12E6"/>
    <w:rsid w:val="00320874"/>
    <w:rsid w:val="003234ED"/>
    <w:rsid w:val="00333D3B"/>
    <w:rsid w:val="00336869"/>
    <w:rsid w:val="003503DD"/>
    <w:rsid w:val="00370E9C"/>
    <w:rsid w:val="003749E5"/>
    <w:rsid w:val="003B3BE4"/>
    <w:rsid w:val="003D7D78"/>
    <w:rsid w:val="00442E05"/>
    <w:rsid w:val="00477DCB"/>
    <w:rsid w:val="004B069A"/>
    <w:rsid w:val="004C448A"/>
    <w:rsid w:val="004D6F6A"/>
    <w:rsid w:val="004E09CA"/>
    <w:rsid w:val="004F31DD"/>
    <w:rsid w:val="00505915"/>
    <w:rsid w:val="00505C22"/>
    <w:rsid w:val="005228BA"/>
    <w:rsid w:val="00523166"/>
    <w:rsid w:val="00523EC8"/>
    <w:rsid w:val="005518D0"/>
    <w:rsid w:val="00565F0A"/>
    <w:rsid w:val="00566728"/>
    <w:rsid w:val="00577F23"/>
    <w:rsid w:val="005863C8"/>
    <w:rsid w:val="00590F32"/>
    <w:rsid w:val="005915E1"/>
    <w:rsid w:val="005A6CD9"/>
    <w:rsid w:val="005B3081"/>
    <w:rsid w:val="00616BD0"/>
    <w:rsid w:val="00623813"/>
    <w:rsid w:val="006320A3"/>
    <w:rsid w:val="006324E2"/>
    <w:rsid w:val="006464F5"/>
    <w:rsid w:val="0067737D"/>
    <w:rsid w:val="0068015C"/>
    <w:rsid w:val="006D2ABB"/>
    <w:rsid w:val="006D5A4C"/>
    <w:rsid w:val="006E5345"/>
    <w:rsid w:val="006E589E"/>
    <w:rsid w:val="00740516"/>
    <w:rsid w:val="0079470C"/>
    <w:rsid w:val="007B5E9B"/>
    <w:rsid w:val="007D33EB"/>
    <w:rsid w:val="007F3C69"/>
    <w:rsid w:val="00811400"/>
    <w:rsid w:val="00852AC2"/>
    <w:rsid w:val="00861E77"/>
    <w:rsid w:val="00864BD5"/>
    <w:rsid w:val="008A0D04"/>
    <w:rsid w:val="008D0379"/>
    <w:rsid w:val="008D3279"/>
    <w:rsid w:val="008F007E"/>
    <w:rsid w:val="008F2B3A"/>
    <w:rsid w:val="008F416A"/>
    <w:rsid w:val="009522D1"/>
    <w:rsid w:val="009767DF"/>
    <w:rsid w:val="00982361"/>
    <w:rsid w:val="009A1FE5"/>
    <w:rsid w:val="009A734E"/>
    <w:rsid w:val="009F390F"/>
    <w:rsid w:val="009F4DF5"/>
    <w:rsid w:val="00A20257"/>
    <w:rsid w:val="00A22DEC"/>
    <w:rsid w:val="00A52544"/>
    <w:rsid w:val="00A84A8B"/>
    <w:rsid w:val="00A864B8"/>
    <w:rsid w:val="00AC79EB"/>
    <w:rsid w:val="00B3126C"/>
    <w:rsid w:val="00B40E13"/>
    <w:rsid w:val="00B608EF"/>
    <w:rsid w:val="00B74A28"/>
    <w:rsid w:val="00B779EF"/>
    <w:rsid w:val="00B91D75"/>
    <w:rsid w:val="00BB263B"/>
    <w:rsid w:val="00BB46CC"/>
    <w:rsid w:val="00BE1C17"/>
    <w:rsid w:val="00BE26AE"/>
    <w:rsid w:val="00BE6C0E"/>
    <w:rsid w:val="00BF4F70"/>
    <w:rsid w:val="00BF7920"/>
    <w:rsid w:val="00C240EC"/>
    <w:rsid w:val="00C45B90"/>
    <w:rsid w:val="00C537E5"/>
    <w:rsid w:val="00C669BB"/>
    <w:rsid w:val="00C66BFC"/>
    <w:rsid w:val="00C7059E"/>
    <w:rsid w:val="00C739EC"/>
    <w:rsid w:val="00CB3C7F"/>
    <w:rsid w:val="00CC56A3"/>
    <w:rsid w:val="00CD3896"/>
    <w:rsid w:val="00CD4A67"/>
    <w:rsid w:val="00CF5815"/>
    <w:rsid w:val="00D12ABE"/>
    <w:rsid w:val="00D36345"/>
    <w:rsid w:val="00D37D6A"/>
    <w:rsid w:val="00D42C12"/>
    <w:rsid w:val="00D52300"/>
    <w:rsid w:val="00DA35BD"/>
    <w:rsid w:val="00DF405A"/>
    <w:rsid w:val="00E020C7"/>
    <w:rsid w:val="00E131FD"/>
    <w:rsid w:val="00E153BA"/>
    <w:rsid w:val="00E468B9"/>
    <w:rsid w:val="00E66433"/>
    <w:rsid w:val="00EA78C1"/>
    <w:rsid w:val="00EB1189"/>
    <w:rsid w:val="00EC373D"/>
    <w:rsid w:val="00F01F2D"/>
    <w:rsid w:val="00F07AD9"/>
    <w:rsid w:val="00F128CF"/>
    <w:rsid w:val="00F13CDD"/>
    <w:rsid w:val="00F16B92"/>
    <w:rsid w:val="00F204AF"/>
    <w:rsid w:val="00F301E1"/>
    <w:rsid w:val="00F335A7"/>
    <w:rsid w:val="00F40BB1"/>
    <w:rsid w:val="00F75967"/>
    <w:rsid w:val="00FC63CA"/>
    <w:rsid w:val="00FD164C"/>
    <w:rsid w:val="00FE3DB0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236582"/>
  <w15:docId w15:val="{2ED708C6-2C06-4A33-9429-411AF382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48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23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3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3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3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3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3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3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38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38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38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38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38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38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3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3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38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38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38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8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381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813"/>
  </w:style>
  <w:style w:type="paragraph" w:styleId="Pieddepage">
    <w:name w:val="footer"/>
    <w:basedOn w:val="Normal"/>
    <w:link w:val="Pieddepag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813"/>
  </w:style>
  <w:style w:type="character" w:styleId="Lienhypertexte">
    <w:name w:val="Hyperlink"/>
    <w:basedOn w:val="Policepardfaut"/>
    <w:uiPriority w:val="99"/>
    <w:unhideWhenUsed/>
    <w:rsid w:val="00C669BB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20874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FC63CA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2D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D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92c694f-6f47-4027-85fb-d2af73a6b85b" xsi:nil="true"/>
    <lcf76f155ced4ddcb4097134ff3c332f xmlns="292c694f-6f47-4027-85fb-d2af73a6b85b">
      <Terms xmlns="http://schemas.microsoft.com/office/infopath/2007/PartnerControls"/>
    </lcf76f155ced4ddcb4097134ff3c332f>
    <TaxCatchAll xmlns="7de2f2fc-7cf6-48a1-abff-82dc2b5bc2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D55327EFC044DB5EB3F8B579357C6" ma:contentTypeVersion="14" ma:contentTypeDescription="Crée un document." ma:contentTypeScope="" ma:versionID="ee052f153b7055ad44472a19582de177">
  <xsd:schema xmlns:xsd="http://www.w3.org/2001/XMLSchema" xmlns:xs="http://www.w3.org/2001/XMLSchema" xmlns:p="http://schemas.microsoft.com/office/2006/metadata/properties" xmlns:ns2="292c694f-6f47-4027-85fb-d2af73a6b85b" xmlns:ns3="7de2f2fc-7cf6-48a1-abff-82dc2b5bc23c" targetNamespace="http://schemas.microsoft.com/office/2006/metadata/properties" ma:root="true" ma:fieldsID="7ea3f4ca775c8a8461e8263f86e84092" ns2:_="" ns3:_="">
    <xsd:import namespace="292c694f-6f47-4027-85fb-d2af73a6b85b"/>
    <xsd:import namespace="7de2f2fc-7cf6-48a1-abff-82dc2b5bc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694f-6f47-4027-85fb-d2af73a6b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a4ba24e-7481-40a5-bcd9-366fced1f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2f2fc-7cf6-48a1-abff-82dc2b5bc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2021dc-18e8-46bf-b776-9f2d543c3de3}" ma:internalName="TaxCatchAll" ma:showField="CatchAllData" ma:web="7de2f2fc-7cf6-48a1-abff-82dc2b5bc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23934EA-8B3A-461B-A2D8-4DCD57E8F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BC411-B337-4121-A1E9-C5501E9997CA}">
  <ds:schemaRefs>
    <ds:schemaRef ds:uri="http://schemas.microsoft.com/office/2006/metadata/properties"/>
    <ds:schemaRef ds:uri="http://schemas.microsoft.com/office/infopath/2007/PartnerControls"/>
    <ds:schemaRef ds:uri="292c694f-6f47-4027-85fb-d2af73a6b85b"/>
    <ds:schemaRef ds:uri="7de2f2fc-7cf6-48a1-abff-82dc2b5bc23c"/>
  </ds:schemaRefs>
</ds:datastoreItem>
</file>

<file path=customXml/itemProps3.xml><?xml version="1.0" encoding="utf-8"?>
<ds:datastoreItem xmlns:ds="http://schemas.openxmlformats.org/officeDocument/2006/customXml" ds:itemID="{8F3FF784-A918-42EF-A353-1E1372B8E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694f-6f47-4027-85fb-d2af73a6b85b"/>
    <ds:schemaRef ds:uri="7de2f2fc-7cf6-48a1-abff-82dc2b5bc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DE01A1-D7D7-F743-9F2A-6C181D61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SUERINCK</dc:creator>
  <cp:keywords/>
  <dc:description/>
  <cp:lastModifiedBy>Bruno BECKER</cp:lastModifiedBy>
  <cp:revision>85</cp:revision>
  <cp:lastPrinted>2025-12-23T20:24:00Z</cp:lastPrinted>
  <dcterms:created xsi:type="dcterms:W3CDTF">2024-02-29T14:59:00Z</dcterms:created>
  <dcterms:modified xsi:type="dcterms:W3CDTF">2026-01-26T12:44:00Z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0x0101002AED55327EFC044DB5EB3F8B579357C6</vt:lpwstr>
  </property>
  <property fmtid="{D5CDD505-2E9C-101B-9397-08002B2CF9AE}" pid="3" name="MediaServiceImageTags">
    <vt:lpwstr/>
  </property>
</Properties>
</file>